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fb5a" w14:textId="8b4f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24 апреля 2015 года № 114/4 "Об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июня 2019 года № 181/2. Зарегистрировано Департаментом юстиции Павлодарской области 12 июня 2019 года № 6413.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2015 года № 114/4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(зарегистрировано в Реестре государственной регистрации нормативных правовых актов за № 4512, опубликовано 12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 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2019 года № 181/2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114/4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</w:t>
      </w:r>
      <w:r>
        <w:br/>
      </w:r>
      <w:r>
        <w:rPr>
          <w:rFonts w:ascii="Times New Roman"/>
          <w:b/>
          <w:i w:val="false"/>
          <w:color w:val="000000"/>
        </w:rPr>
        <w:t>участка для строительства объекта в черте населенного пункта"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местными исполнительными органами области, городов, районов, акимами городов районного значения, поселков, сел, сельских округов (далее – услугодатель).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и (или) бумажная.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землепользования на земельный участок с приложением земельно-кадастрового плана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земельного участка для строительства объекта в черте населенного пункта",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 с положительными заключениями согласующих органов и организаций – 28 (двадцать восемь)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работника Государственной корпорации, регистрирует и передает на рассмотрение руководству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направляет в уполномоченный орган в сфере архитектуры и градостроительства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в сфере архитектуры и градостроительства рассматривает документы,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в сфере архитектуры и градостроительства: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акт выбора земельного участка с его ситуационной схемой (далее – акт выбора)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согласование акт выбора одновременно всем заинтересованным государственным органам, соответствующим службам и в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 –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положительного решения – представляет окончательный акт выбора руководителю уполномоченного органа в сфере архитектуры и градостроительства на утверждение – 2 (два)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решении – подготавливает проект мотивированного ответа об отказе в оказании государственной услуги и направляет на подписание руководителю уполномоченного органа в сфере архитектуры и градостроительства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в сфере архитектуры и градостроительства рассматривает и подписывает окончательный акт выбора либо мотивированный ответ об отказе в оказании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 сфере архитектуры и градостроительства направляет в Государственную корпорацию окончательный акт выбора и счет (смету) на изготовление земельно-кадастрового плана, предоставленный Государственной корпорацией для согласования с услугополучателем, либо мотивированный ответ об отказе в оказании государственной услуги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в случае оплаты изготавливает земельно-кадастровый план и направляет его в уполномоченный орган в сфере земельных отношений – 10 (десять)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 уполномоченного органа в сфере земельных отношений – 2 (два)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уполномоченного органа в сфере земельных отношений подготавливает проект решения услугодателя о предоставлении права на земельный участок – 5 (пять)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услугодателя рассматривает и подписывает проект решения, направляет в уполномоченный орган в сфере земельных отношений для подготовки договора временного землепользования –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уполномоченного органа в сфере земельных отношений подготавливает договор временного землепользования –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в сфере земельных отношений рассматривает проект решения, подписывает договор временного землепользования и направляет ответственному исполнителю уполномоченного органа в сфере земельных отношений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в сфере земельных отношений направляет в Государственную корпорацию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 – 1 (один) рабочий день.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 с положительными заключениями согласующих органов и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в уполномоченный орган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определение ответственного исполнителя уполномоченного органа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окончательного акта выбора руководителю уполномоченного органа в сфере архитектуры и градостроительства на утверждение либо подготовка проекта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подписание окончательного акта выбора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Государственную корпорацию окончательного акта выбора и счета (сметы) на изготовление земельно-кадастрового плана, предоставленный Государственной корпорацией для согласования с услугополучателем,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земельно-кадастрового плана и определение ответственного исполнителя уполномоченного органа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проекта решения услугодателя о предоставлении права на земельный участок;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подписание проекта решения, направление в уполномоченный орган в сфере земельных отношений для подготовки договора временного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договора временного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проекта решения, подписание договора временного землепользования и направление ответственному исполнителю уполномоченного органа в сфере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в Государственную корпорацию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 сфере земельных отношений.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 с положительными заключениями согласующих органов и организаций – 28 (двадцать 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осуществляет прием заявления услугополучателя на получение земельного участка для строительства объекта в черте населенного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заявителю расписку о приеме документов с указанием срока получения для согласования акта выбора и передает их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документы от работника Государственной корпорации, регистрирует и передает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руководство услугодателя рассматривает документы и направляет в уполномоченный орган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руководитель уполномоченного органа в сфере архитектуры и градостроительства рассматривает документы,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ответственный исполнитель уполномоченного органа в сфере архитектуры и градостроительства: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акт выбора;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согласование акт выбора одновременно всем заинтересованным государственным органам, соответствующим службам и в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– представляет окончательный акт выбора руководителю уполномоченного органа в сфере архитектуры и градостроительства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решении – подготавливает проект мотивированного ответа об отказе в оказании государственной услуги и направляет на подписание руководителю уполномоченного органа в сфере архитектуры и градостроительства;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руководитель уполномоченного органа в сфере архитектуры и градостроительства рассматривает и подписывает окончательный акт выбора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ответственный исполнитель уполномоченного органа в сфере архитектуры и градостроительства направляет в Государственную корпорацию окончательный акт выбора и счет (смету) на изготовление земельно-кадастрового плана, предоставленный Государственной корпорацией для согласования с услугополучателем,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работник Государственной корпорации выдает услугополучателю расписку о приеме подписанного акта выбора, в которой указывается дата подписания договора временного землепользования, а также сообщает заявителю о возможности получения информации по контактным данным, указанным в выданной расписке, и осуществляет передачу согласованного услугополучателем окончательного акта выбора и платежного документа (квитанция) об оплате услуг за изготовление земельно-кадастрового плана в Государственной корпорации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Государственная корпорация в случае оплаты изготавливает земельно-кадастровый план и направляет его в уполномоченный орган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 уполномоченного органа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ответственный исполнитель уполномоченного органа в сфере земельных отношений подготавливает проект решения услугодателя о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 – руководство услугодателя рассматривает и подписывает проект решения, направляет в уполномоченный орган в сфере земельных отношений для подготовки договора временного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13 – ответственный исполнитель уполномоченного органа в сфере земельных отношений подготавливает договор временного землепользования;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14 – руководитель уполномоченного органа в сфере земельных отношений рассматривает проект решения, подписывает договор временного землепользования и направляет ответственному исполнителю уполномоченного органа в сфере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15 – ответственный исполнитель уполномоченного органа в сфере земельных отношений направляет в Государственную корпорацию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16 – работник Государственной корпорации осуществляет выдачу документов и подписывает услугополучателем договора временного землепользования в двух экземплярах.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документов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 с положительными заключениями согласующих органов и организаций – 28 (двадцать 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осуществляет регистрацию на портале с помощью индивидуального идентификационного номера (далее – ИИН) и бизнес- идентификационного номера (далее – БИН), а также пароля (осуществляется для незарегистрированных услугополучателей на портале);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оплата услуги на ПШЭП, поступление этой информации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информационной системе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4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10 – формирование сообщения об отказе в запрашиваемой услуге в связи с имеющимися нарушениями в данных услугополучателя на портале на основании заключения;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получение услугополучателем результата услуги (уведомление в форме электронного документа),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этап: изготовление акта выбора земельного участка с положительными заключениями согласующих органов и организаций – 28 (двадцать восемь) рабочих дней: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1261"/>
        <w:gridCol w:w="1026"/>
        <w:gridCol w:w="962"/>
        <w:gridCol w:w="928"/>
        <w:gridCol w:w="3732"/>
        <w:gridCol w:w="1364"/>
        <w:gridCol w:w="26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в сфере архитектуры и градостроительства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в сфере архитектуры и градостроительства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работника Государственной корпорации, регистрация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акта выбора;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согласование акта выбора одновременно всем заинтересованным государственным органам, соответствующим службам и в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принятия положительного решения – представление окончательного акта выбора руководителю уполномоченного органа в сфере архитектуры и градостроительства на утверждение;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отрицательном решении – подготовка проекта мотивированного ответа об отказе в оказании государственной услуги и направление на подписание руководителю уполномоченного органа в сфере архитектуры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градостроительства;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окончательного акта выбора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Государственную корпорацию окончательного акта выбора и счета (сметы) на изготовление земельно-кадастрового плана, предоставленного Государственной корпорацией для согласования с услугополучателем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на рассмотрение руководству услугодателя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уполномоченный орган в сфере архитектуры и градостроительства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Окончательный акт выбора либо проект мотивированного ответа об отказе в оказании государственной услуги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окончательного акта выбора либо мотивированного ответа об отказе в оказании государственной услуги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с услугополучателем либо мотивированный ответ об отказе в оказании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 12 (двенадцать) рабочих дней 2 (два) рабочих дня 1 (один) рабочий день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рабочих дня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(двадцать восемь)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628"/>
        <w:gridCol w:w="1197"/>
        <w:gridCol w:w="1371"/>
        <w:gridCol w:w="1630"/>
        <w:gridCol w:w="1197"/>
        <w:gridCol w:w="1197"/>
        <w:gridCol w:w="3615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по земельным отношениям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по земельным отношениям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земельно-кадастрового плана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решения услугодателя о предоставлении права на земельный участок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проекта решения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договора временного землепользования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решения, подписание договора временного землепользования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Государственную корпорацию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уполномоченный орган в сфере земельных отношений для подготовки договора временного землепользования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исполнителю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и подписание услугополучателем договора в двух экземплярах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черте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 строительства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в черте населенного пункта"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этап: изготовление акта выбора земельного участка с положительными заключениями согласующих органов и организаций – 28 (двадцать восемь) рабочих дней: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