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1be8" w14:textId="b021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мая 2019 года № 314/42. Зарегистрировано Департаментом юстиции Павлодарской области 22 мая 2019 года № 6383. Утратило силу решением Аксуского городского маслихата Павлодарской области от 27 ноября 2020 года № 470/69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Аксуского городского маслихата Павлодарской области от 27.11.2020 № 470/69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единовременной социальной помощи к памятным датам и праздничным дням для отдельно взятой категории получателей: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- Международному женскому дню: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из числа малообеспеченных семей, получателей адресной социальной помощи в размере 2,4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в размере 500000 (пятьсот тысяч) тенге, а также продуктовый набор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боевых действиях в Афганистане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ликвидации аварии на Чернобыльской атомной электростанции (далее – ЧАЭС)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ВОВ (кроме лиц, участвовавших в боевых действиях в Афганистане и лиц, участвовавших в ликвидации аварии на ЧАЭС)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в размере 10 (десять) МРП (кроме лиц, проработавших (прослуживших) не менее 6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ВОВ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октября - к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(лицам), достигшим пенсионного возраста, получающим минимальный размер пенсии и (или) пособия или ниже минимального размера пенсии и (или)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(лицам, пенсионерам), достигшим пенсионного возраста, получающим минимальный размер пенсии и (или) пособия или ниже минимального размера пенсии и (или) пособия в размере 1,2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(пенсионерам, лицам) в возрасте от 80 лет и более (старше) в размере 2,9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второе воскресенье октября -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лет, инвалидам 1, 2 группы, родителям-инвалидам 3 группы, имеющим несовершеннолетних детей в размере 2,3 МРП.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Аксуского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экономике и бюджету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314/42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Аксуского городского маслихата, признанных утратившими силу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3784, опубликованное 6 мая 2014 года в газетах "Ақсу жолы", "Новый Путь");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29 октября 2014 года № 281/39 "О внесении изменения в решение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4200, опубликованное 5 декабря 2014 года в газетах "Ақсу жолы", "Новый Путь" 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февраля 2015 года № 309/43 "О внесении изменений в решение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4379, опубликованное 20 марта 2015 года в газетах "Ақсу жолы", "Новый Путь");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9 сентября 2016 года № 55/7 "О внесении изменений в решение Аксуского городского маслихата от 30 апреля 2014 года № 229/31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5246, опубликованное 14 сентября 2016 года в газетах "Ақсу жолы", "Новый Путь").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