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1cf9" w14:textId="1941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от 23 мая 2018 года № 130-26-6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22 июля 2019 года № 182-42-6. Зарегистрировано Департаментом юстиции Павлодарской области 1 августа 2019 года № 6492. Утратило силу решением Иртышского районного маслихата Павлодарской области от 19 октября 2020 года № 245-58-6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19.10.2020 № 245-58-6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23 мая 2018 года № 130-26-6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(далее - Правила) (зарегистрированное в Реестре государственной регистрации нормативных правовых актов за № 5988, опубликованное 13 июня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"10-4) лица, страдающие врожденной аномалией развития верхних мочевых путей по типу полного удвоения почек;";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двенадцатым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"подпункте 10-4) пункта 1 настоящего Перечня на приобретение дополнительных гигиенических средств, согласно справки врачебно-консультативной комиссии, предоставляемой коммунальным государственным предприятием на праве хозяйственного ведения "Иртышская центральная районная больница" в размере 5 МРП.";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девятом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"в размере 10 (десяти) МРП" заменить на слова и цифры "в размере 20 (двадцати) МРП".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