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1421" w14:textId="a1b1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Павлодарскому району на 2019 год</w:t>
      </w:r>
    </w:p>
    <w:p>
      <w:pPr>
        <w:spacing w:after="0"/>
        <w:ind w:left="0"/>
        <w:jc w:val="both"/>
      </w:pPr>
      <w:r>
        <w:rPr>
          <w:rFonts w:ascii="Times New Roman"/>
          <w:b w:val="false"/>
          <w:i w:val="false"/>
          <w:color w:val="000000"/>
          <w:sz w:val="28"/>
        </w:rPr>
        <w:t>Постановление акимата Павлодарского района Павлодарской области от 2 мая 2019 года № 127/5. Зарегистрировано Департаментом юстиции Павлодарской области 4 мая 2019 года № 6342</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Павлодарского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по Павлодарскому району,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Павлодарского района</w:t>
            </w:r>
            <w:r>
              <w:br/>
            </w:r>
            <w:r>
              <w:rPr>
                <w:rFonts w:ascii="Times New Roman"/>
                <w:b w:val="false"/>
                <w:i w:val="false"/>
                <w:color w:val="000000"/>
                <w:sz w:val="20"/>
              </w:rPr>
              <w:t>от "2" мая 2019 года № 127/5</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w:t>
      </w:r>
      <w:r>
        <w:br/>
      </w:r>
      <w:r>
        <w:rPr>
          <w:rFonts w:ascii="Times New Roman"/>
          <w:b/>
          <w:i w:val="false"/>
          <w:color w:val="000000"/>
        </w:rPr>
        <w:t>из мест лишения свободы по Павлодарскому району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4157"/>
        <w:gridCol w:w="1570"/>
        <w:gridCol w:w="2774"/>
        <w:gridCol w:w="3093"/>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(человек)</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"Луганск"</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Комуннальное государственное учреждение "Областной психоневрологический центр оказания специальных социальных услуг" управления координации занятости и социальных программ Павлодарской области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"Ертiс"</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"Кирова"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"Зерноград"</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агропромышленная компания "Агро-Альянс"</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"Маяк"</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