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3b15" w14:textId="8b83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XXХVIII-й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ХLVI сессии маслихата города Алматы VI созыва от 23 апреля 2019 года № 337. Зарегистрировано в Департаменте юстиции города Алматы 23 апреля 2019 года № 1548.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6,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2019 года № 203 "О внесении изменений и дополнений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 маслихат города Алматы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XXХVIII-й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(5653) и 15 декабря 2018 года в газете "Вечерний Алматы" № 151-152 (13472-13473))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541 291 762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420 035 100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2 451 559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7 154 700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111 650 403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538 772 995,8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5 098 199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19 190 789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20 857 394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-21 770 221,8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21 770 221,8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6 693 501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3 863 712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16 354 860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134 687 613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11 157 184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23 243 222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86 811 168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21 080 502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6 888 521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12 756 763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2 166 235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80 848 028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33 562 290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XLVI-й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XLVI-й сессии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541 291 762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538 772 995,8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XLVI-й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