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84d1" w14:textId="8fa8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ХХI-й сессии маслихата города Алматы VI-го созыва от 15 сентября 2017 года № 147 "Об утверждении перечня местных проектов государственно-частного партнерства, планируемых к реализации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ХLVII сессии маслихата города Алматы VI созыва от 27 мая 2019 года № 359. Зарегистрировано Департаментом юстиции города Алматы 31 мая 2019 года № 1566. Утратило силу решением маслихата города Алматы от 14 мая 2024 года № 115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 а Алматы от 14.05.2024 № 115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31 октября 2015 года "О государственно-частном партнерстве", маслихат города Алматы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XXI-й сессии маслихата города Алматы VI-го созыва от 15 сентября 2017 года № 147 "Об утверждении перечня местных проектов государственно-частного партнерства, планируемых к реализации по городу Алматы" (зарегистрировано в Реестре государственной регистрации нормативных правовых актов за № 1404, опубликовано 21 сентября 2017 года в газетах "Алматы ақшамы" и "Вечерний Алматы")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городу Алматы, утвержденный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управления многофункциональными комплексами Алматы Арена и Халык Арена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Козлова С.А.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XLVII-й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Байрамуков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