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9d23" w14:textId="a9b9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LVIІI сессии маслихата города Алматы VI созыва от 13 декабря 2019 года № 420. Зарегистрировано Департаментом юстиции города Алматы 19 декабря 2019 года № 1601.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Алматы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783 562 551,9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556 310 122,9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8 800 000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9 806 071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208 646 358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867 847 005,9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19 504 287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41 110 033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41 844 680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-144 898 774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144 898 774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20.11.2020 № 511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Алматы формируются за счет следующих налогов и сборов: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все виды спирта и (или) виноматериала, алкогольной продукции,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эмиссии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с аукционов;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 открытом пространстве за пределами помещений в городах республиканского значения, столице и на транспортных средствах, зарегистрированных в городе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сбора, зачисляемого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зачисляемой в местный бюджет.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поступлений от продажи основного капитала: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чистого дохода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 города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жилищ из жилищного фонда, находящегося в коммунальной собственности города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бюджетным кредитам, выданным из местного бюджета специализированным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реализации услуг, предоставляемых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неиспользованных средств, ранее полученных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гражданам квартир;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налоговые, неналоговые платежи, поступления от продажи основного капитала, погашение бюджетных кредитов, зачисляются полностью на счет городского бюджета в казначействе города Алматы.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бюджетных изъятий в республиканский бюджет на 2020 год в сумме 171 705 010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бюджета города Алматы бюджетные изъятия в республиканский бюджет производить ежемесячно, пропорционально проценту исполнения доходной части городского бюджета.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в бюджете города расходы на государственные услуги общего характера в сумме 7 390 445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20.11.2020 № 511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расходы на оборону в размере 3 570 902 тысячи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20.11.2020 № 511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расходы по обеспечению общественного порядка, безопасности, правовой, судебной, уголовно-исполнительной деятельности в сумме 21 399 093 тысячи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20.11.2020 № 511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расходы на образование в сумме 197 840 519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20.11.2020 № 511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расходы на здравоохранение в сумме 81 237 277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20.11.2020 № 511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расходы на социальную помощь и социальное обеспечение в сумме 33 934 902 тысячи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20.11.2020 № 511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расходы на жилищно-коммунальное хозяйство в сумме 173 129 087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20.11.2020 № 511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расходы на культуру, спорт, туризм и информационное пространство в сумме 24 019 747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20.11.2020 № 511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расходы на топливно-энергетический комплекс и недропользование в сумме 10 314 216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20.11.2020 № 511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16 474 522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20.11.2020 № 511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расходы на промышленность, архитектурную, градостроительную и строительную деятельность в сумме 8 188 461 тысяча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20.11.2020 № 511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расходы на транспорт и коммуникации в сумме78 236 399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20.11.2020 № 511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расходы на прочие расходы в сумме 84 733 542 тысячи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20.11.2020 № 511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резерв местного исполнительного органа в сумме 9 000 000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Администратору бюджетных программ 326 – Управление предпринимательства и инвестиции города Алматы ранее выделенные средства на проект "Развитие и расширение автоматизированной информационной системы "Безопасность дорожного движения" на сумму 5 622 211 тысяча тенге перенаправить по программе 065 "Формирование или увеличение уставного капитала юридических лиц" на проект "Строительство симуляционного учебно-методического центра обучения населения и подготовки спасателей в городе Алматы" на сумму 1 290 624 тысячи тенге и на проект "Льготное кредитование субъектов малого и среднего бизнеса" на сумму 4 331 587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перечень местных бюджетных программ, не подлежащих секвестру в процессе исполнения местного бюджета на 2020 год, согласно приложению 4 к настоящему решению.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Департаменту государственных доходов по городу Алматы обеспечить своевременное и полное поступление в бюджет налогов, неналоговых сборов и других обязательных платежей.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и на интернет-ресурсе.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Усерова И.Е (по согласованию).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LVIII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420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20.11.2020 № 511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города Алматы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783 562 551,9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556 310 122,9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359 956 446,9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160 885 915,9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199 070 531,0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130 755 507,0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130 755 507,0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24 804 083,0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15 117 465,0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208 646 358,0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208 646 358,0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208 646 358,0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867 847 005,9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197 840 519,0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95 713 372,0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86 330 456,0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9 369 643,0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81 237 277,0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75 969 774,0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67 386 641,0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8 583 133,0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51 470 888,0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24 019 747,0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70 435 142,0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36 846 256,0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9 147 527,0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Программы развития регионов до 2025 года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12 325 942,0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187 605 153,9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187 605 153,9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171 705 010,0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19 504 287,0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метного бюджета специализированным организациям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34 043 423,0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-144 898 774,0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144 898 774,0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719 962 543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620 584 237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382 276 361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97 621 319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703 107 743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200 895 142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занятости, труда и миграции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общественного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730 557 915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628 426 817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226 789 889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97 985 974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714 475 597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занятости, труда и миграции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общественного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