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33e4" w14:textId="f253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Северо-Казахстанской области от 6 февраля 2017 года № 62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октября 2019 года № 269. Зарегистрировано Департаментом юстиции Северо-Казахстанской области 17 октября 2019 года № 5623. Утратило силу постановлением акимата Северо-Казахстанской области от 26 февраля 2020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26.02.2020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физической культуры и спорта" от 6 февраля 2017 года № 62 (опубликовано 17 марта 2017 года в эталонном контрольном банке нормативных правовых актов Республики Казахстан" в электронном виде, зарегистрировано в Реестре государственной регистрации нормативных правовых актов под № 4077)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под № 9675,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пунктом 5 настоящего регламента (далее – результат государственной услуги).";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График работы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под № 9675,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пунктом 5 настоящего регламента (далее – результат государственной услуги).";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График работы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Северо-Казахстанской области"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