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bc74" w14:textId="facb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Айыртауского районного маслихата от 28 декабря 2018 года № 6-26-13 "Об утверждении бюджета Лобановского сельского округа Айыртауского района на 2019-2021 годы"</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1 апреля 2019 года № 6-29-16. Зарегистрировано Департаментом юстиции Северо-Казахстанской области 3 апреля 2019 года № 5298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104</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"Об утверждении бюджета Лобановского сельского округа Айыртауского района на 2019-2021 годы" от 28 декабря 2018 года № 6-26-13 (опубликовано 11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 5135)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Утвердить бюджет Лобановского сельского округа Айыртауского района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 17 503,0 тысяч тенге:</w:t>
      </w:r>
    </w:p>
    <w:bookmarkEnd w:id="3"/>
    <w:bookmarkStart w:name="z9" w:id="4"/>
    <w:p>
      <w:pPr>
        <w:spacing w:after="0"/>
        <w:ind w:left="0"/>
        <w:jc w:val="both"/>
      </w:pPr>
      <w:r>
        <w:rPr>
          <w:rFonts w:ascii="Times New Roman"/>
          <w:b w:val="false"/>
          <w:i w:val="false"/>
          <w:color w:val="000000"/>
          <w:sz w:val="28"/>
        </w:rPr>
        <w:t>
      налоговые поступления – 4 700,0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12 803,0 тысяч тенге;</w:t>
      </w:r>
    </w:p>
    <w:bookmarkEnd w:id="7"/>
    <w:bookmarkStart w:name="z13" w:id="8"/>
    <w:p>
      <w:pPr>
        <w:spacing w:after="0"/>
        <w:ind w:left="0"/>
        <w:jc w:val="both"/>
      </w:pPr>
      <w:r>
        <w:rPr>
          <w:rFonts w:ascii="Times New Roman"/>
          <w:b w:val="false"/>
          <w:i w:val="false"/>
          <w:color w:val="000000"/>
          <w:sz w:val="28"/>
        </w:rPr>
        <w:t>
      2) затраты – 19 042,1тысяч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-1 539,1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1 539,1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1 539,1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6" w:id="20"/>
    <w:p>
      <w:pPr>
        <w:spacing w:after="0"/>
        <w:ind w:left="0"/>
        <w:jc w:val="both"/>
      </w:pPr>
      <w:r>
        <w:rPr>
          <w:rFonts w:ascii="Times New Roman"/>
          <w:b w:val="false"/>
          <w:i w:val="false"/>
          <w:color w:val="000000"/>
          <w:sz w:val="28"/>
        </w:rPr>
        <w:t>
       "6. Предусмотреть целевые текущие трансферты, передаваемые из районного бюджета в бюджет сельского округа на 2019 год в сумме 1 215,0 тысяч тенге.</w:t>
      </w:r>
    </w:p>
    <w:bookmarkEnd w:id="20"/>
    <w:bookmarkStart w:name="z27" w:id="21"/>
    <w:p>
      <w:pPr>
        <w:spacing w:after="0"/>
        <w:ind w:left="0"/>
        <w:jc w:val="both"/>
      </w:pPr>
      <w:r>
        <w:rPr>
          <w:rFonts w:ascii="Times New Roman"/>
          <w:b w:val="false"/>
          <w:i w:val="false"/>
          <w:color w:val="000000"/>
          <w:sz w:val="28"/>
        </w:rPr>
        <w:t xml:space="preserve">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2019-2021 годы."; </w:t>
      </w:r>
    </w:p>
    <w:bookmarkEnd w:id="21"/>
    <w:bookmarkStart w:name="z28" w:id="2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следующего содержания:</w:t>
      </w:r>
    </w:p>
    <w:bookmarkEnd w:id="22"/>
    <w:bookmarkStart w:name="z29" w:id="23"/>
    <w:p>
      <w:pPr>
        <w:spacing w:after="0"/>
        <w:ind w:left="0"/>
        <w:jc w:val="both"/>
      </w:pPr>
      <w:r>
        <w:rPr>
          <w:rFonts w:ascii="Times New Roman"/>
          <w:b w:val="false"/>
          <w:i w:val="false"/>
          <w:color w:val="000000"/>
          <w:sz w:val="28"/>
        </w:rPr>
        <w:t>
       "6-1. Учесть в бюджете сельского округа на 2019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1 039,0 тысяч тенге.</w:t>
      </w:r>
    </w:p>
    <w:bookmarkEnd w:id="23"/>
    <w:bookmarkStart w:name="z30" w:id="24"/>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2019-2021 годы.</w:t>
      </w:r>
    </w:p>
    <w:bookmarkEnd w:id="24"/>
    <w:bookmarkStart w:name="z31" w:id="25"/>
    <w:p>
      <w:pPr>
        <w:spacing w:after="0"/>
        <w:ind w:left="0"/>
        <w:jc w:val="both"/>
      </w:pPr>
      <w:r>
        <w:rPr>
          <w:rFonts w:ascii="Times New Roman"/>
          <w:b w:val="false"/>
          <w:i w:val="false"/>
          <w:color w:val="000000"/>
          <w:sz w:val="28"/>
        </w:rPr>
        <w:t>
      6-2. Предусмотреть в бюджете сельского округа расходы за счет свободных остатков бюджетных средств, сложившихся на начало финансового года согласно приложения 4.";</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Start w:name="z33" w:id="26"/>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решению.</w:t>
      </w:r>
    </w:p>
    <w:bookmarkEnd w:id="26"/>
    <w:bookmarkStart w:name="z34" w:id="27"/>
    <w:p>
      <w:pPr>
        <w:spacing w:after="0"/>
        <w:ind w:left="0"/>
        <w:jc w:val="both"/>
      </w:pPr>
      <w:r>
        <w:rPr>
          <w:rFonts w:ascii="Times New Roman"/>
          <w:b w:val="false"/>
          <w:i w:val="false"/>
          <w:color w:val="000000"/>
          <w:sz w:val="28"/>
        </w:rPr>
        <w:t xml:space="preserve">
      2. Настоящее решение вводится в действие с 1 января 2019 года. </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XХІХ сессии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Б.Жандосова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Айыртауского </w:t>
            </w:r>
            <w:r>
              <w:br/>
            </w:r>
            <w:r>
              <w:rPr>
                <w:rFonts w:ascii="Times New Roman"/>
                <w:b w:val="false"/>
                <w:i/>
                <w:color w:val="000000"/>
                <w:sz w:val="20"/>
              </w:rPr>
              <w:t xml:space="preserve">районного 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Айыртауского районного маслихата от_____________ 2019 года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Айыртауского районного маслихата от 28 декабря 2018 года № 6-26-13</w:t>
            </w:r>
          </w:p>
        </w:tc>
      </w:tr>
    </w:tbl>
    <w:bookmarkStart w:name="z39" w:id="28"/>
    <w:p>
      <w:pPr>
        <w:spacing w:after="0"/>
        <w:ind w:left="0"/>
        <w:jc w:val="left"/>
      </w:pPr>
      <w:r>
        <w:rPr>
          <w:rFonts w:ascii="Times New Roman"/>
          <w:b/>
          <w:i w:val="false"/>
          <w:color w:val="000000"/>
        </w:rPr>
        <w:t xml:space="preserve"> Бюджет Лобановского сельского округа Айыртауского района на 2019 год</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817"/>
        <w:gridCol w:w="2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Айыртауского районного маслихата от ____________ 2019 года №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Айыртауского районного маслихата от 28 декабря 2018 года № 6-26-13</w:t>
            </w:r>
          </w:p>
        </w:tc>
      </w:tr>
    </w:tbl>
    <w:bookmarkStart w:name="z42" w:id="29"/>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990"/>
        <w:gridCol w:w="24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