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a3b8" w14:textId="a40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6-38-23. Зарегистрировано Департаментом юстиции Северо-Казахстанской области 8 января 2020 года № 5795.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39 479,9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35 172,0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135 459,7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- 95 979,8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95 979,8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95 387,7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592,1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12 405,0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областного бюджета в сумме 16 000,0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2020– 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целевые трансферты из районного бюджета в сумме 6 767,0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сельского округа на 2020 год кредиты из областного бюджета из средств внутренних займов в сумме 95 387,7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6-41-7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-95 979,8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6-38-23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15 333,0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6-38-23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6-38-23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91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