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d681" w14:textId="fc0d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Северо-Казахстанской области от 29 декабря 2018 года № 34/195 "Об утверждении бюджета Явленского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апреля 2019 года № 38/222. Зарегистрировано Департаментом юстиции Северо-Казахстанской области 19 апреля 2019 года № 5361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Республики Казахстан", маслихат Есильского района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Явленского сельского округа Есильского района Северо-Казахстанской области на 2019-2021 годы" от 29 декабря 2018 года №34/195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5197)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Явленского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56 992 тысяч тенге;</w:t>
      </w:r>
    </w:p>
    <w:bookmarkEnd w:id="3"/>
    <w:bookmarkStart w:name="z9" w:id="4"/>
    <w:p>
      <w:pPr>
        <w:spacing w:after="0"/>
        <w:ind w:left="0"/>
        <w:jc w:val="both"/>
      </w:pPr>
      <w:r>
        <w:rPr>
          <w:rFonts w:ascii="Times New Roman"/>
          <w:b w:val="false"/>
          <w:i w:val="false"/>
          <w:color w:val="000000"/>
          <w:sz w:val="28"/>
        </w:rPr>
        <w:t>
      налоговые поступления 24 039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32 953 тысяч тенге;</w:t>
      </w:r>
    </w:p>
    <w:bookmarkEnd w:id="7"/>
    <w:bookmarkStart w:name="z13" w:id="8"/>
    <w:p>
      <w:pPr>
        <w:spacing w:after="0"/>
        <w:ind w:left="0"/>
        <w:jc w:val="both"/>
      </w:pPr>
      <w:r>
        <w:rPr>
          <w:rFonts w:ascii="Times New Roman"/>
          <w:b w:val="false"/>
          <w:i w:val="false"/>
          <w:color w:val="000000"/>
          <w:sz w:val="28"/>
        </w:rPr>
        <w:t>
      2) затраты 59 867, 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 активам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- 2 875, 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2 875,5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2 875,5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"1-1. Предусмотреть в бюджете Явленского сельского округа расходы за счет свободных остатков средств, сложившихся на начало финансового года в сумме 2 875,5 тысяч тенге, согласно приложению 4.";</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"1-2. Предусмотреть в бюджете Явленского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Явленского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1 304 тысяч тенге.</w:t>
      </w:r>
    </w:p>
    <w:bookmarkEnd w:id="23"/>
    <w:bookmarkStart w:name="z29" w:id="24"/>
    <w:p>
      <w:pPr>
        <w:spacing w:after="0"/>
        <w:ind w:left="0"/>
        <w:jc w:val="both"/>
      </w:pPr>
      <w:r>
        <w:rPr>
          <w:rFonts w:ascii="Times New Roman"/>
          <w:b w:val="false"/>
          <w:i w:val="false"/>
          <w:color w:val="000000"/>
          <w:sz w:val="28"/>
        </w:rPr>
        <w:t>
      Распределение указанных трансфертов определяется решением акима Явленского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34/195 "Об утверждении бюджета Явленского сельского округа Есильского района Северо-Казахстанской области на 2019 -2021 годы".";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1" w:id="25"/>
    <w:p>
      <w:pPr>
        <w:spacing w:after="0"/>
        <w:ind w:left="0"/>
        <w:jc w:val="both"/>
      </w:pPr>
      <w:r>
        <w:rPr>
          <w:rFonts w:ascii="Times New Roman"/>
          <w:b w:val="false"/>
          <w:i w:val="false"/>
          <w:color w:val="000000"/>
          <w:sz w:val="28"/>
        </w:rPr>
        <w:t xml:space="preserve">
      дополнить указанное решение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5"/>
    <w:bookmarkStart w:name="z32" w:id="26"/>
    <w:p>
      <w:pPr>
        <w:spacing w:after="0"/>
        <w:ind w:left="0"/>
        <w:jc w:val="both"/>
      </w:pPr>
      <w:r>
        <w:rPr>
          <w:rFonts w:ascii="Times New Roman"/>
          <w:b w:val="false"/>
          <w:i w:val="false"/>
          <w:color w:val="000000"/>
          <w:sz w:val="28"/>
        </w:rPr>
        <w:t>
      2. Решение вводиться в действие с 1 января 2019 года.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17 апреля 2019 года № 38/222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29 декабря 2018 года №34/195</w:t>
            </w:r>
          </w:p>
        </w:tc>
      </w:tr>
    </w:tbl>
    <w:bookmarkStart w:name="z36" w:id="27"/>
    <w:p>
      <w:pPr>
        <w:spacing w:after="0"/>
        <w:ind w:left="0"/>
        <w:jc w:val="left"/>
      </w:pPr>
      <w:r>
        <w:rPr>
          <w:rFonts w:ascii="Times New Roman"/>
          <w:b/>
          <w:i w:val="false"/>
          <w:color w:val="000000"/>
        </w:rPr>
        <w:t xml:space="preserve"> Бюджет Явленского сельского округа Есильского района Северо-Казахстанской области на 2019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5790"/>
        <w:gridCol w:w="2824"/>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Сумма (тысяч тенге)</w:t>
            </w:r>
            <w:r>
              <w:br/>
            </w:r>
            <w:r>
              <w:rPr>
                <w:rFonts w:ascii="Times New Roman"/>
                <w:b w:val="false"/>
                <w:i w:val="false"/>
                <w:color w:val="000000"/>
                <w:sz w:val="20"/>
              </w:rPr>
              <w:t>
2019 год</w:t>
            </w:r>
          </w:p>
          <w:bookmarkEnd w:id="2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Сумма (тысяч тенге)</w:t>
            </w:r>
            <w:r>
              <w:br/>
            </w:r>
            <w:r>
              <w:rPr>
                <w:rFonts w:ascii="Times New Roman"/>
                <w:b w:val="false"/>
                <w:i w:val="false"/>
                <w:color w:val="000000"/>
                <w:sz w:val="20"/>
              </w:rPr>
              <w:t>
2019 год</w:t>
            </w:r>
          </w:p>
          <w:bookmarkEnd w:id="29"/>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- 2 875,5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Сумма (тысяч тенге)</w:t>
            </w:r>
            <w:r>
              <w:br/>
            </w:r>
            <w:r>
              <w:rPr>
                <w:rFonts w:ascii="Times New Roman"/>
                <w:b w:val="false"/>
                <w:i w:val="false"/>
                <w:color w:val="000000"/>
                <w:sz w:val="20"/>
              </w:rPr>
              <w:t>
2019 год</w:t>
            </w:r>
          </w:p>
          <w:bookmarkEnd w:id="30"/>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17 апреля 2019 года № 38/222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rPr>
                <w:rFonts w:ascii="Times New Roman"/>
                <w:b w:val="false"/>
                <w:i w:val="false"/>
                <w:color w:val="000000"/>
                <w:sz w:val="20"/>
              </w:rPr>
              <w:t>к решению маслихата Есильского района</w:t>
            </w:r>
            <w:r>
              <w:rPr>
                <w:rFonts w:ascii="Times New Roman"/>
                <w:b w:val="false"/>
                <w:i w:val="false"/>
                <w:color w:val="000000"/>
                <w:sz w:val="20"/>
              </w:rPr>
              <w:t xml:space="preserve"> Северо-Казахстанской области </w:t>
            </w:r>
            <w:r>
              <w:rPr>
                <w:rFonts w:ascii="Times New Roman"/>
                <w:b w:val="false"/>
                <w:i w:val="false"/>
                <w:color w:val="000000"/>
                <w:sz w:val="20"/>
              </w:rPr>
              <w:t>от 29 декабря 2018 года №34/195</w:t>
            </w:r>
          </w:p>
        </w:tc>
      </w:tr>
    </w:tbl>
    <w:bookmarkStart w:name="z45" w:id="31"/>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