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bd5b" w14:textId="afbb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Жамбылского района от 7 марта 2019 года № 33/4 "О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Жамбылского района Северо-Казахстанской области в 2019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16 июля 2019 года № 36/1. Зарегистрировано Департаментом юстиции Северо-Казахстанской области 22 июля 2019 года № 5483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Республики Казахстан",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маслихат Жамбылского района Северо-Казахстанской области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"О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Жамбылского района Северо-Казахстанской области в 2019 году" от 7 марта 2019 года № 33/4 (опубликовано от 19 марта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5255)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подъемное пособие в сумме, равной стократному месячному расчетному показателю;".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опубликования, но распространяется на правоотношения с 11 июня 2019 года.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