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113b" w14:textId="9b41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индексов и наименований автомобильных дорог общего пользования районного значения по Тайыншинскому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27 декабря 2019 года № 467. Зарегистрировано Департаментом юстиции Северо-Казахстанской области 30 декабря 2019 года № 5763.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автомобильных дорог районного значения по Тайыншинскому району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Тайыншинского района Северо-Казахстанской области от 31.08.2021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наименования и индексы автомобильных дорог общего пользования районного значения по Тайыншинскому району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Тайыншинского района Северо-Казахстанской области от 31.08.2021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и автомобильных дорог Тайыншинского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Тайыншинского района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Тайыншинского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Тайыншинскому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Тайыншинского района Северо-Казахстанской области от 31.08.2021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19.07.2023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 - 69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Келлеровка-Южное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Виноградовка-Ясная Поляна-Кирово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Краснокиевка-Ясная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Поляна-Нагорное-Чермошнянка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Вишневка-Подольское-Новодворовка-Новогречановка-Зеленый 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Чкалово-Золоторунное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села Чкалово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Горькое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Макашевка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пункту село Ясная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Тендык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Приречное-Заречное-Октябрьское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Обуховка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Келлеровка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Иван-город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Чкалово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пункту село Чкалово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Амандык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Леонидовка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Макашевка-Октябрьское-Димитровка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Южное-Краснодольское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в селу Краматоровка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Кенес-Тапшил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Многоцветное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Новоивановка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Бахмут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Восточное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Агроном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Аккудук-Золоторунное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Золоторунное-Талдыколь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Калиновка-Константиновка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Щучинск-Боровое-Щорса-Ильичевка км. 49-72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Тайынша-Кантемировское-Котовское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Поляна-Тихоокеанский-Шункырколь-автомобильная дорога Кокшетау-Омск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Наименования и индексы автомобильных дорог общего пользования районного значения по Тайыншинскому району Северо-Казахстанской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Тайыншинского района Северо-Казахстанской области от 31.08.2021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 - 69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Келлеровка-Южное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Виноградовка-Ясная Поляна-Кирово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Краснокиевка-Ясная Поляна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Поляна-Нагорное-Чермошнянка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Краснокиевка-Октябрьское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Вишневка-Подольское-Новодворовка-Новогречановка-Зеленый 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Чкалово-Золоторунное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села Чкалово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Горькое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Краснокаменка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Озерное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Макашевка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пункту село Ясная Поляна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Тендык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Приречное-Заречное-Октябрьское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Обуховка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Келлеровка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Тепличное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Чкалово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пункту село Чкалово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Октябрьское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Амандык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Мадениет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Леонидовка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Макашевка-Октябрьское-Димитровка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Степное-Озерное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Южное-Краснодольское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в селу Краматоровка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Кенес-Тапшил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Многоцветное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Новоивановка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Бахмут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Восточное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Агроном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Аккудук-Золоторунное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Золоторунное-Талдыколь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Калиновка-Константиновка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Щучинск-Боровое-Щорса-Ильичевка километр 49-72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Тайынша-Кантемировское-Котовское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дорога- Ясная Поляна-Тихоокеанский-Шункырколь- Кокшетау-Омск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