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6492" w14:textId="5de6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Уалихановского района Северо-Казахстанской области от 10 апреля 2019 года № 5. Зарегистрировано Департаментом юстиции Северо-Казахстанской области 11 апреля 2019 года № 5337. Утратило силу решением акима Уалихановского района Северо-Казахстанской области от 23 мая 2019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Уалихановского района Северо-Казахстанской области от 23.05.2019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аким Уалихановского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села Кулыколь и села Каратал Кулыкольского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 и распространяется на правоотношения, возникшие с 30 марта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