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f125" w14:textId="85ef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Бидайыкского сельского округа Уалихановского района Северо-Казахстанской области от 21 февраля 2019 года № 2. Зарегистрировано Департаментом юстиции Северо-Казахстанской области 25 февраля 2019 года № 5232. Утратило силу решением акима Бидайыкского сельского округа Уалихановского района Северо-Казахстанской области от 10 апреля 2019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Бидайыкского сельского округа Уалихановского района Северо-Казахстанской области от 10.04.2019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08 января 2019 года №17-07/02, аким Бидайыкского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мероприятия, в связи с выявлением бруцеллеза крупного рогатого скота на территории крестьянского хозяйства "Пана" в селе Бидайык Бидайыкского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Бидайыкского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Куйшбаева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