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700" w14:textId="954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4 марта 2015 года № 62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7 мая 2019 года № 109. Зарегистрировано Департаментом юстиции Атырауской области 20 мая 2019 года № 4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4 марта 2015 года № 62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 3121, опубликовано 12 марта 2015 года в газете "Кызылког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текст "село Миялы, стенд возле здания государственного учреждения "школа гимназия №1"" изложить в новой редакции "село Миялы, стенд возле здания государственного учреждения "Средняя школа имени Ы. Шорекова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когинского района" Жанкуатова А.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