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fbe56" w14:textId="52fbe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Есболского сельского округа Индерского района Атырауской области от 15 февраля 2019 года № 8. Зарегистрировано Департаментом юстиции Атырауской области 18 февраля 2019 года № 4341. Утратило силу решением акима Есболского сельского округа Индерского района Атырауской области от 14 июня 2019 года № 33</w:t>
      </w:r>
    </w:p>
    <w:p>
      <w:pPr>
        <w:spacing w:after="0"/>
        <w:ind w:left="0"/>
        <w:jc w:val="both"/>
      </w:pPr>
      <w:r>
        <w:rPr>
          <w:rFonts w:ascii="Times New Roman"/>
          <w:b w:val="false"/>
          <w:i w:val="false"/>
          <w:color w:val="ff0000"/>
          <w:sz w:val="28"/>
        </w:rPr>
        <w:t xml:space="preserve">
      Сноска. Утратило силу решением акима Есболского сельского округа Индерского района Атырауской области от 14.06.2019 № </w:t>
      </w:r>
      <w:r>
        <w:rPr>
          <w:rFonts w:ascii="Times New Roman"/>
          <w:b w:val="false"/>
          <w:i w:val="false"/>
          <w:color w:val="ff0000"/>
          <w:sz w:val="28"/>
        </w:rPr>
        <w:t>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руководителя государственного учреждения "Индерская районная территориальная инспекция Комитета ветеринарного контроля и надзора Министерства сельского хозяйства Республики Казахстан" от 28 декабря 2018 года № 09-10/409 аким Есболского сельского округа РЕШИЛ:</w:t>
      </w:r>
    </w:p>
    <w:bookmarkEnd w:id="0"/>
    <w:bookmarkStart w:name="z5" w:id="1"/>
    <w:p>
      <w:pPr>
        <w:spacing w:after="0"/>
        <w:ind w:left="0"/>
        <w:jc w:val="both"/>
      </w:pPr>
      <w:r>
        <w:rPr>
          <w:rFonts w:ascii="Times New Roman"/>
          <w:b w:val="false"/>
          <w:i w:val="false"/>
          <w:color w:val="000000"/>
          <w:sz w:val="28"/>
        </w:rPr>
        <w:t>
      1. В связи с возникновением болезни бешенство среди крупного рогатого скота установить ограничительные мероприятия на территории улицы Куанышбаева села Есбол Есболского сельского округа.</w:t>
      </w:r>
    </w:p>
    <w:bookmarkEnd w:id="1"/>
    <w:bookmarkStart w:name="z6" w:id="2"/>
    <w:p>
      <w:pPr>
        <w:spacing w:after="0"/>
        <w:ind w:left="0"/>
        <w:jc w:val="both"/>
      </w:pPr>
      <w:r>
        <w:rPr>
          <w:rFonts w:ascii="Times New Roman"/>
          <w:b w:val="false"/>
          <w:i w:val="false"/>
          <w:color w:val="000000"/>
          <w:sz w:val="28"/>
        </w:rPr>
        <w:t>
      2. Рекомендовать Коммунальному государственному предприятию на праве хозяйственного ведения "Индерская центральная районная больница" Управления здравоохранения Атырауской области" (по согласованию), Республиканскому государственному учреждению "Индерское районное Управление охраны общественного здоровья Департамента охраны общественного здоровья Атырауской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7" w:id="3"/>
    <w:p>
      <w:pPr>
        <w:spacing w:after="0"/>
        <w:ind w:left="0"/>
        <w:jc w:val="both"/>
      </w:pPr>
      <w:r>
        <w:rPr>
          <w:rFonts w:ascii="Times New Roman"/>
          <w:b w:val="false"/>
          <w:i w:val="false"/>
          <w:color w:val="000000"/>
          <w:sz w:val="28"/>
        </w:rPr>
        <w:t>
      3. Контроль за исполнением данного решения оставляю за собой.</w:t>
      </w:r>
    </w:p>
    <w:bookmarkEnd w:id="3"/>
    <w:bookmarkStart w:name="z8"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Сабиров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