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16aa" w14:textId="5571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 (К зон), учитывающих месторасположение объекта налогообложения в населенных пунктах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 мая 2019 года № 164. Зарегистрировано Департаментом юстиции Атырауской области 13 мая 2019 года № 4396. Утратило силу постановлением акимата Курмангазинского района Атырауской области от 26 мая 2022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26.05.2022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91 "Об утверждении коэффициента зонирования, учитывающего месторасположение объекта налогообложения в населенном пункте" (зарегистрирован в Реестре государственной регистрации нормативных правовых актов за № 13326),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 (К зон), учитывающие месторасположение объекта налогообложения в населенных пунктах Курмангазинского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Бектемирова Ж.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Курмангазинского района Атырауской области от 16.08.2019 № 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№ 164 от 2 мая 2019 года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Курмангазинского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Месторасположения объекта налогообложения в населенном пункте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Байдинский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Котяев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Құрманғазы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Құрмангазы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Хиуаз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Кигашский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