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b4d6" w14:textId="7b8b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4 июля 2019 года № 426-VI. Зарегистрировано Департаментом юстиции Атырауской области 18 июля 2019 года № 4461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Курмангазинского районного маслихата" (Г. Карина).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ХХХХV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Кабылов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Жугинисов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4 июля 2019 года № 426-VІ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районного маслихата утративших силу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4030, опубликовано 11 января 2018 года в эталонном контрольном банке нормативных правовых актов Республики Казахстан);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2018 года № 277-VІ "О внесении изменений и дополнений в решение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4118, опубликовано 24 апреля 2018 года в эталонном контрольном банке нормативных правовых актов Республики Казахстан);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октября 2018 года № 332-VІ "О внесении изменений и дополнений в решение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4256, опубликовано 16 октября 2018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ноября 2018 года № 358-VІ "О внесении изменений и дополнений в решение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4285, опубликовано 20 декабря 2018 года в эталонном контрольном банке нормативных правовых актов Республики Казахстан);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366-VІ "О внесении изменений в решение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4303, опубликовано 29 декабря 2018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255-VІ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 4039, опубликовано 18 января 2018 года в эталонном контрольном банке нормативных правовых актов Республики Казахстан)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марта 2018 года № 291-VІ "О внесении изменений в решение районного маслихата от 21 декабря 2017 года №255-VІ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 4134, опубликовано 28 апреля 2018 года в эталонном контрольном банке нормативных правовых актов Республики Казахстан);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октября 2018 года № 340-VІ "О внесении изменений в решение районного маслихата от 21 декабря 2017 года № 255-VІ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 4262, опубликовано 20 октября 2018 года в эталонном контрольном банке нормативных правовых актов Республики Казахстан);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2018 года № 361-VІ "О внесении изменений в решение районного маслихата от 21 декабря 2017 года № 255-VІ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№ 4291, опубликовано 26 декабря 2018 года в эталонном контрольном банке нормативных правовых актов Республики Казахстан);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