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c339" w14:textId="5f8c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5 июня 2019 года № 112. Зарегистрировано Департаментом юстиции Туркестанской области 7 июня 2019 года № 5081.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июня 2019 года № 112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государственным учреждением "Управление сельского хозяйства Туркестанской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(зарегистрированным в Реестре государственной регистрации нормативных правовых актов за № 15374)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предложения на заключение договора субсидирования в форме электронного документа, удостоверенного электронной цифровой подписью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предложения услугополучателем подтвержденная ЭЦП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заемщика и финансового института - 3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тот же день подписывает решение через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о положительном решении по предложению услугодателя заключается Договор субсидирования в электронной форме на веб-портале между услугополучателем, финансовым институтом и услугодателем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формирует на веб-портале с ЭЦП заявку на субсидирование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подтверждает принятие заявки на субсидирование путем подписания с использованием ЭЦП – 1 (один)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финансирования услугодателя формирует в информационной системе субсидирования платежные поручения на выплату субсидий загружает в информационную систему "Казначейство-Клиент" для перечисления субсидий на банковский счет услугополучателя – 1 (один)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 тот же день готовит уведомление о перечислении субсидии.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результата проверки соответствия и решении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положительном решении по предложению услугодателя заключается договор субсидирования;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заключенному договору, формирует на веб-портале график и подает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о принятии заявки на субсидирование путем подписания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 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 использованием информационных систем в процессе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технологического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