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6ea1" w14:textId="5336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17 октября 2019 года № 309. Зарегистрировано Департаментом юстиции Туркестанской области 31 октября 2019 года № 5235. Утратило силу решением Кентауского городского маслихата Туркестанской области от 25 июня 2020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25.06.2020 № 367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