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9dc7" w14:textId="d8f9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28 марта 2019 года № 38/227. Зарегистрировано Департаментом юстиции Туркестанской области 10 апреля 2019 года № 4970.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от 16 января 2019 года № 11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Байдибекского района предоставить в 2019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Байдибекского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района Байдибек;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Байдибекского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