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45577" w14:textId="4d455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размера и порядка оказания жилищной помощи по Казыгуртскому району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Казыгуртского районного маслихата Туркестанской области от 22 ноября 2019 года № 51/315-VI. Зарегистрировано Департаментом юстиции Туркестанской области 28 ноября 2019 года № 5265. Утратило силу решением Казыгуртского районного маслихата Туркестанской области от 20 декабря 2023 года № 9/55-VIII</w:t>
      </w:r>
    </w:p>
    <w:p>
      <w:pPr>
        <w:spacing w:after="0"/>
        <w:ind w:left="0"/>
        <w:jc w:val="both"/>
      </w:pPr>
      <w:bookmarkStart w:name="z1" w:id="0"/>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Казыгуртского районного маслихата Туркестанской области от 20.12.2023 № 9/55-VIII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15)</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97 Закона Республики Казахстан "О жилищных отношениях", </w:t>
      </w:r>
      <w:r>
        <w:rPr>
          <w:rFonts w:ascii="Times New Roman"/>
          <w:b w:val="false"/>
          <w:i w:val="false"/>
          <w:color w:val="000000"/>
          <w:sz w:val="28"/>
        </w:rPr>
        <w:t>Правилами</w:t>
      </w:r>
      <w:r>
        <w:rPr>
          <w:rFonts w:ascii="Times New Roman"/>
          <w:b w:val="false"/>
          <w:i w:val="false"/>
          <w:color w:val="000000"/>
          <w:sz w:val="28"/>
        </w:rPr>
        <w:t xml:space="preserve"> предоставления жилищной помощи,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w:t>
      </w:r>
      <w:r>
        <w:rPr>
          <w:rFonts w:ascii="Times New Roman"/>
          <w:b w:val="false"/>
          <w:i w:val="false"/>
          <w:color w:val="000000"/>
          <w:sz w:val="28"/>
        </w:rPr>
        <w:t>Правилами</w:t>
      </w:r>
      <w:r>
        <w:rPr>
          <w:rFonts w:ascii="Times New Roman"/>
          <w:b w:val="false"/>
          <w:i w:val="false"/>
          <w:color w:val="000000"/>
          <w:sz w:val="28"/>
        </w:rPr>
        <w:t xml:space="preserve"> компенсации повышения тарифов абонентской платы за оказание услуг телекоммуникаций социально защищаемым гражданам,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2009 года № 512, Казыгуртский районный маслихат РЕШИЛ: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решения в редакции решения Казыгуртского районного маслихата Туркестанской области от 25.05.2023 </w:t>
      </w:r>
      <w:r>
        <w:rPr>
          <w:rFonts w:ascii="Times New Roman"/>
          <w:b w:val="false"/>
          <w:i w:val="false"/>
          <w:color w:val="000000"/>
          <w:sz w:val="28"/>
        </w:rPr>
        <w:t>№ 4/25-VIII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Определить размер и порядок оказания жилищной помощи по Казыгуртскому району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2. Государственному учреждению "Аппарат Казыгуртского районного маслихата"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решения в Республиканском государственном учреждении "Департамент юстиции Туркестанской области Министерства юстиции Республики Казахстан";</w:t>
      </w:r>
    </w:p>
    <w:p>
      <w:pPr>
        <w:spacing w:after="0"/>
        <w:ind w:left="0"/>
        <w:jc w:val="both"/>
      </w:pPr>
      <w:r>
        <w:rPr>
          <w:rFonts w:ascii="Times New Roman"/>
          <w:b w:val="false"/>
          <w:i w:val="false"/>
          <w:color w:val="000000"/>
          <w:sz w:val="28"/>
        </w:rPr>
        <w:t>
      2) размещение настоящего решения на интернет-ресурсе Казыгуртского районного маслихата после его официального опубликования.</w:t>
      </w:r>
    </w:p>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Казыгуртского районного маслихата</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Нышанбекулы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Казыгуртского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районного маслихата</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Копеев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Приложения к решению</w:t>
            </w:r>
            <w:r>
              <w:br/>
            </w:r>
            <w:r>
              <w:rPr>
                <w:rFonts w:ascii="Times New Roman"/>
                <w:b w:val="false"/>
                <w:i w:val="false"/>
                <w:color w:val="000000"/>
                <w:sz w:val="20"/>
              </w:rPr>
              <w:t>Казыгуртского районного</w:t>
            </w:r>
            <w:r>
              <w:br/>
            </w:r>
            <w:r>
              <w:rPr>
                <w:rFonts w:ascii="Times New Roman"/>
                <w:b w:val="false"/>
                <w:i w:val="false"/>
                <w:color w:val="000000"/>
                <w:sz w:val="20"/>
              </w:rPr>
              <w:t>маслихата № 51/315-VI</w:t>
            </w:r>
            <w:r>
              <w:br/>
            </w:r>
            <w:r>
              <w:rPr>
                <w:rFonts w:ascii="Times New Roman"/>
                <w:b w:val="false"/>
                <w:i w:val="false"/>
                <w:color w:val="000000"/>
                <w:sz w:val="20"/>
              </w:rPr>
              <w:t>от 22 ноября 2019 года</w:t>
            </w:r>
          </w:p>
        </w:tc>
      </w:tr>
    </w:tbl>
    <w:bookmarkStart w:name="z6" w:id="4"/>
    <w:p>
      <w:pPr>
        <w:spacing w:after="0"/>
        <w:ind w:left="0"/>
        <w:jc w:val="left"/>
      </w:pPr>
      <w:r>
        <w:rPr>
          <w:rFonts w:ascii="Times New Roman"/>
          <w:b/>
          <w:i w:val="false"/>
          <w:color w:val="000000"/>
        </w:rPr>
        <w:t xml:space="preserve"> Размер и порядок оказания жилищной помощи</w:t>
      </w:r>
    </w:p>
    <w:bookmarkEnd w:id="4"/>
    <w:p>
      <w:pPr>
        <w:spacing w:after="0"/>
        <w:ind w:left="0"/>
        <w:jc w:val="both"/>
      </w:pPr>
      <w:r>
        <w:rPr>
          <w:rFonts w:ascii="Times New Roman"/>
          <w:b w:val="false"/>
          <w:i w:val="false"/>
          <w:color w:val="ff0000"/>
          <w:sz w:val="28"/>
        </w:rPr>
        <w:t xml:space="preserve">
      Сноска. Приложение - в редакции решений Казыгуртского районного маслихата Туркестанской области от 06.04.2022 </w:t>
      </w:r>
      <w:r>
        <w:rPr>
          <w:rFonts w:ascii="Times New Roman"/>
          <w:b w:val="false"/>
          <w:i w:val="false"/>
          <w:color w:val="ff0000"/>
          <w:sz w:val="28"/>
        </w:rPr>
        <w:t>№ 24/106-VII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25.05.2023 </w:t>
      </w:r>
      <w:r>
        <w:rPr>
          <w:rFonts w:ascii="Times New Roman"/>
          <w:b w:val="false"/>
          <w:i w:val="false"/>
          <w:color w:val="ff0000"/>
          <w:sz w:val="28"/>
        </w:rPr>
        <w:t>№ 4/25-VIII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 w:id="5"/>
    <w:p>
      <w:pPr>
        <w:spacing w:after="0"/>
        <w:ind w:left="0"/>
        <w:jc w:val="both"/>
      </w:pPr>
      <w:r>
        <w:rPr>
          <w:rFonts w:ascii="Times New Roman"/>
          <w:b w:val="false"/>
          <w:i w:val="false"/>
          <w:color w:val="000000"/>
          <w:sz w:val="28"/>
        </w:rPr>
        <w:t>
      1. Жилищная помощь предоставляется за счет средств местного бюджета малообеспеченным семьям (гражданам), постоянно зарегистрированным и проживающим в жилище, находящемся в Казыгуртском районе, принадлежащим им на праве собственности как единственное жилище на территории Республики Казахстан, а также нанимателям (поднанимателям) жилища из государственного жилищного фонда и жилища, арендованного местным исполнительным органом в частном жилищном фонде, на оплату:</w:t>
      </w:r>
    </w:p>
    <w:bookmarkEnd w:id="5"/>
    <w:p>
      <w:pPr>
        <w:spacing w:after="0"/>
        <w:ind w:left="0"/>
        <w:jc w:val="both"/>
      </w:pPr>
      <w:r>
        <w:rPr>
          <w:rFonts w:ascii="Times New Roman"/>
          <w:b w:val="false"/>
          <w:i w:val="false"/>
          <w:color w:val="000000"/>
          <w:sz w:val="28"/>
        </w:rPr>
        <w:t>
      расходов на управление объектом кондоминиума и содержание общего имущества объекта кондоминиума, в том числе на капитальный ремонт общего имущества объекта кондоминиума;</w:t>
      </w:r>
    </w:p>
    <w:p>
      <w:pPr>
        <w:spacing w:after="0"/>
        <w:ind w:left="0"/>
        <w:jc w:val="both"/>
      </w:pPr>
      <w:r>
        <w:rPr>
          <w:rFonts w:ascii="Times New Roman"/>
          <w:b w:val="false"/>
          <w:i w:val="false"/>
          <w:color w:val="000000"/>
          <w:sz w:val="28"/>
        </w:rPr>
        <w:t>
      потребления коммунальных услуг и услуг связи в части увеличения абонентской платы за телефон, подключенный к сети телекоммуникаций;</w:t>
      </w:r>
    </w:p>
    <w:p>
      <w:pPr>
        <w:spacing w:after="0"/>
        <w:ind w:left="0"/>
        <w:jc w:val="both"/>
      </w:pPr>
      <w:r>
        <w:rPr>
          <w:rFonts w:ascii="Times New Roman"/>
          <w:b w:val="false"/>
          <w:i w:val="false"/>
          <w:color w:val="000000"/>
          <w:sz w:val="28"/>
        </w:rPr>
        <w:t>
      расходов за пользование жилищем из государственного жилищного фонда и жилищем, арендованным местным исполнительным органом в частном жилищном фонде.</w:t>
      </w:r>
    </w:p>
    <w:p>
      <w:pPr>
        <w:spacing w:after="0"/>
        <w:ind w:left="0"/>
        <w:jc w:val="both"/>
      </w:pPr>
      <w:r>
        <w:rPr>
          <w:rFonts w:ascii="Times New Roman"/>
          <w:b w:val="false"/>
          <w:i w:val="false"/>
          <w:color w:val="000000"/>
          <w:sz w:val="28"/>
        </w:rPr>
        <w:t>
      Доля предельно допустимых расходов к совокупному доходу малообеспеченной семьи (гражданина) в размере 10 (десять) процентов.</w:t>
      </w:r>
    </w:p>
    <w:p>
      <w:pPr>
        <w:spacing w:after="0"/>
        <w:ind w:left="0"/>
        <w:jc w:val="both"/>
      </w:pPr>
      <w:r>
        <w:rPr>
          <w:rFonts w:ascii="Times New Roman"/>
          <w:b w:val="false"/>
          <w:i w:val="false"/>
          <w:color w:val="000000"/>
          <w:sz w:val="28"/>
        </w:rPr>
        <w:t>
      Расходы малообеспеченной семьи (граждан), принимаемые к исчислению жилищной помощи, определяются как сумма расходов по каждому из вышеуказанных направлений.</w:t>
      </w:r>
    </w:p>
    <w:bookmarkStart w:name="z8" w:id="6"/>
    <w:p>
      <w:pPr>
        <w:spacing w:after="0"/>
        <w:ind w:left="0"/>
        <w:jc w:val="both"/>
      </w:pPr>
      <w:r>
        <w:rPr>
          <w:rFonts w:ascii="Times New Roman"/>
          <w:b w:val="false"/>
          <w:i w:val="false"/>
          <w:color w:val="000000"/>
          <w:sz w:val="28"/>
        </w:rPr>
        <w:t>
      2. Назначение жилищной помощи осуществляется государственным учреждением "Казыгуртский районный отдел занятости и социальных программ" (далее – уполномоченный орган).</w:t>
      </w:r>
    </w:p>
    <w:bookmarkEnd w:id="6"/>
    <w:bookmarkStart w:name="z9" w:id="7"/>
    <w:p>
      <w:pPr>
        <w:spacing w:after="0"/>
        <w:ind w:left="0"/>
        <w:jc w:val="both"/>
      </w:pPr>
      <w:r>
        <w:rPr>
          <w:rFonts w:ascii="Times New Roman"/>
          <w:b w:val="false"/>
          <w:i w:val="false"/>
          <w:color w:val="000000"/>
          <w:sz w:val="28"/>
        </w:rPr>
        <w:t xml:space="preserve">
      3. Совокупный доход малообеспеченной семьи (гражданина) исчисляется уполномоченным органом за квартал, предшествовавший кварталу обращения за назначением жилищной помощи, в порядке, определяемом </w:t>
      </w:r>
      <w:r>
        <w:rPr>
          <w:rFonts w:ascii="Times New Roman"/>
          <w:b w:val="false"/>
          <w:i w:val="false"/>
          <w:color w:val="000000"/>
          <w:sz w:val="28"/>
        </w:rPr>
        <w:t>приказом</w:t>
      </w:r>
      <w:r>
        <w:rPr>
          <w:rFonts w:ascii="Times New Roman"/>
          <w:b w:val="false"/>
          <w:i w:val="false"/>
          <w:color w:val="000000"/>
          <w:sz w:val="28"/>
        </w:rPr>
        <w:t xml:space="preserve"> Министра индустрии и инфраструктурного развития Республики Казахстан от 24 апреля 2020 года № 226 "Об утверждении Правил исчисления совокупного дохода семьи (гражданина Республики Казахстан), претендующей на получение жилищной помощи" (зарегистрирован в Реестре государственной регистрации нормативных правовых актов № 20498).</w:t>
      </w:r>
    </w:p>
    <w:bookmarkEnd w:id="7"/>
    <w:bookmarkStart w:name="z10" w:id="8"/>
    <w:p>
      <w:pPr>
        <w:spacing w:after="0"/>
        <w:ind w:left="0"/>
        <w:jc w:val="both"/>
      </w:pPr>
      <w:r>
        <w:rPr>
          <w:rFonts w:ascii="Times New Roman"/>
          <w:b w:val="false"/>
          <w:i w:val="false"/>
          <w:color w:val="000000"/>
          <w:sz w:val="28"/>
        </w:rPr>
        <w:t>
      4.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 в том числе капитальный ремонт общего имущества объекта кондоминиума, потребление коммунальных услуг и услуг связи в части увеличения абонентской платы за телефон, подключенный к сети телекоммуникаций, пользование жилищем из государственного жилищного фонда и жилищем, арендованным местным исполнительным органом в частном жилищномфонде, и предельно допустимым уровнем расходов малообеспеченных семей (граждан) на эти цели, установленным местным представительным органом.</w:t>
      </w:r>
    </w:p>
    <w:bookmarkEnd w:id="8"/>
    <w:p>
      <w:pPr>
        <w:spacing w:after="0"/>
        <w:ind w:left="0"/>
        <w:jc w:val="both"/>
      </w:pPr>
      <w:r>
        <w:rPr>
          <w:rFonts w:ascii="Times New Roman"/>
          <w:b w:val="false"/>
          <w:i w:val="false"/>
          <w:color w:val="000000"/>
          <w:sz w:val="28"/>
        </w:rPr>
        <w:t>
      При назначении жилищной помощи принимается норма площади в размере не менее 15 (пятнадцати) квадратных метров и не более 18 (восемнадцати) квадратных метров полезной площади на человека, но не менее однокомнатной квартиры или комнаты в общежитии.</w:t>
      </w:r>
    </w:p>
    <w:bookmarkStart w:name="z11" w:id="9"/>
    <w:p>
      <w:pPr>
        <w:spacing w:after="0"/>
        <w:ind w:left="0"/>
        <w:jc w:val="both"/>
      </w:pPr>
      <w:r>
        <w:rPr>
          <w:rFonts w:ascii="Times New Roman"/>
          <w:b w:val="false"/>
          <w:i w:val="false"/>
          <w:color w:val="000000"/>
          <w:sz w:val="28"/>
        </w:rPr>
        <w:t xml:space="preserve">
      5. Выплата компенсации повышения тарифов абонентской платы за оказание услуг телекоммуникации социально-защищаемым гражданам осуществляется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2009 года № 512 "О некоторых вопросах компенсации повышения тарифов абонентской платы за оказание услуг телекоммуникаций социально защищаемым гражданам".</w:t>
      </w:r>
    </w:p>
    <w:bookmarkEnd w:id="9"/>
    <w:bookmarkStart w:name="z12" w:id="10"/>
    <w:p>
      <w:pPr>
        <w:spacing w:after="0"/>
        <w:ind w:left="0"/>
        <w:jc w:val="both"/>
      </w:pPr>
      <w:r>
        <w:rPr>
          <w:rFonts w:ascii="Times New Roman"/>
          <w:b w:val="false"/>
          <w:i w:val="false"/>
          <w:color w:val="000000"/>
          <w:sz w:val="28"/>
        </w:rPr>
        <w:t xml:space="preserve">
      6. Для назначения жилищной помощи малообеспеченная семья (гражданин) (либо его представитель по нотариально заверенной доверенности) обращается в Некоммерческое акционерное общество "Государственная корпорация "Правительство для граждан" (далее – Государственная корпорация) или веб-портал "электронного правительства", согласно </w:t>
      </w:r>
      <w:r>
        <w:rPr>
          <w:rFonts w:ascii="Times New Roman"/>
          <w:b w:val="false"/>
          <w:i w:val="false"/>
          <w:color w:val="000000"/>
          <w:sz w:val="28"/>
        </w:rPr>
        <w:t>Правилам</w:t>
      </w:r>
      <w:r>
        <w:rPr>
          <w:rFonts w:ascii="Times New Roman"/>
          <w:b w:val="false"/>
          <w:i w:val="false"/>
          <w:color w:val="000000"/>
          <w:sz w:val="28"/>
        </w:rPr>
        <w:t xml:space="preserve"> предоставления жилищной помощи,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w:t>
      </w:r>
    </w:p>
    <w:bookmarkEnd w:id="10"/>
    <w:p>
      <w:pPr>
        <w:spacing w:after="0"/>
        <w:ind w:left="0"/>
        <w:jc w:val="both"/>
      </w:pPr>
      <w:r>
        <w:rPr>
          <w:rFonts w:ascii="Times New Roman"/>
          <w:b w:val="false"/>
          <w:i w:val="false"/>
          <w:color w:val="000000"/>
          <w:sz w:val="28"/>
        </w:rPr>
        <w:t>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веб-портал "электронного правительства" составляет восемь рабочих дней.</w:t>
      </w:r>
    </w:p>
    <w:bookmarkStart w:name="z13" w:id="11"/>
    <w:p>
      <w:pPr>
        <w:spacing w:after="0"/>
        <w:ind w:left="0"/>
        <w:jc w:val="both"/>
      </w:pPr>
      <w:r>
        <w:rPr>
          <w:rFonts w:ascii="Times New Roman"/>
          <w:b w:val="false"/>
          <w:i w:val="false"/>
          <w:color w:val="000000"/>
          <w:sz w:val="28"/>
        </w:rPr>
        <w:t>
      7. Жилищная помощь оказывается по предъявленным поставщикам счетам о ежемесячных взносах на управление объектом кондоминиума и содержание общего имущества объекта кондоминиума,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(гражданам).</w:t>
      </w:r>
    </w:p>
    <w:bookmarkEnd w:id="11"/>
    <w:bookmarkStart w:name="z14" w:id="12"/>
    <w:p>
      <w:pPr>
        <w:spacing w:after="0"/>
        <w:ind w:left="0"/>
        <w:jc w:val="both"/>
      </w:pPr>
      <w:r>
        <w:rPr>
          <w:rFonts w:ascii="Times New Roman"/>
          <w:b w:val="false"/>
          <w:i w:val="false"/>
          <w:color w:val="000000"/>
          <w:sz w:val="28"/>
        </w:rPr>
        <w:t>
      8. Назначение жилищной помощи осуществляется в пределах средств, предусмотренных в бюджете района на соответствующий финансовый год малообеспеченным семьям (гражданам).</w:t>
      </w:r>
    </w:p>
    <w:bookmarkEnd w:id="12"/>
    <w:bookmarkStart w:name="z15" w:id="13"/>
    <w:p>
      <w:pPr>
        <w:spacing w:after="0"/>
        <w:ind w:left="0"/>
        <w:jc w:val="both"/>
      </w:pPr>
      <w:r>
        <w:rPr>
          <w:rFonts w:ascii="Times New Roman"/>
          <w:b w:val="false"/>
          <w:i w:val="false"/>
          <w:color w:val="000000"/>
          <w:sz w:val="28"/>
        </w:rPr>
        <w:t>
      9. Выплата жилищной помощи малообеспеченным семьям (гражданам) осуществляется уполномоченным органом через банки второго уровня путем перечисления начисленных сумм на лицевые счета получателей жилищной помощи ежемесячно до 10 числа месяца, следующего за месяцем принятия решения о назначении жилищной помощи.</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