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ba40" w14:textId="02db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Мактааральского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18 февраля 2019 года № 46-300-VI. Зарегистрировано Департаментом юстиции Туркестанской области 5 марта 2019 года № 4922.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района,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 Мактааральского района предоставить в 2019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