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6790" w14:textId="eb76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31 декабря 2019 года № 49/271-VI. Зарегистрировано Департаментом юстиции Туркестанской области 16 января 2020 года № 5374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26 декабря 2019 года № 48/266-VI "О районном бюджете на 2020-2022 годы", зарегистрированного в Реестре государственной регистрации нормативных правовых актов за № 5361,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Ленгера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809 361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733 872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817 934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- 8 573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8 573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8 573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Аккумского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113 516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Толебийского районного маслихата Туркестанской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51/282-VI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Алатауского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194 671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8 372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Первомаевского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373 051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361 881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Верхне Аксуского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80 214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4 005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Зертасского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133 639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Кемекалганского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4 048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Коксаекского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256 197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247 422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Киелитасского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216 445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10 900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205 545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Каскасуского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76 713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69 246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Тасарыкского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110 529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107 591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Установить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Нышанов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68 703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79 937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Толебийского районного маслихата Туркестанской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57/317-VI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