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8618" w14:textId="378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19 апреля 2019 года № 41-267-VI. Зарегистрировано Департаментом юстиции Туркестанской области 23 апреля 2019 года № 4983.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37/376-VІ "О внесении изменений и дополнений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4966,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15 306 422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2 824 794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12 457 274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15 492 732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10 174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