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0c1b" w14:textId="e4a0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26 декабря 2018 года № 10-47-VI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15 апреля 2019 года № 13-80-VI. Зарегистрировано Департаментом юстиции Туркестанской области 16 апреля 2019 года № 4976.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№ 37/376-VI "О внесении изменений и дополнений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4966,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26 декабря 2018 года № 10-47-VІ "О районном бюджете на 2019-2021 годы" (зарегистрированного в Реестре государственной регистрации нормативных правовых актов за № 4860, опубликовано 17 января 2018 года в газете "Жаңа Жетісай" и 11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Жетысайского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29 581 589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1 980 917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27 565 369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29 623 131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275 831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- 317 373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317 373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–41 542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№ 13-80-VI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29 581 589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1 980 917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1 227 115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1 227 115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27 565 369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27 565 369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29 623 131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18 341 474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17 548 658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13 612 093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3 936 565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3 936 565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3 880 341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2 441 874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2 440 137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2 440 137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1 588 677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995 445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995 445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-317 373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