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de41" w14:textId="472d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24 декабря 2019 года № 25-142-VI. Зарегистрировано Департаментом юстиции Туркестанской области 27 декабря 2019 года № 5331.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5296, Жетысайский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Жетысайского района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41 631 634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1 601 678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39 972 472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41 635 986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187 814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316 025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128 211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- 192 166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–192 166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316 025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128 211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Жетысайского районного маслихата Туркестанской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39-203-VI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2020 год объемы бюджетных субвенций, передаваемых из районного бюджета в бюджеты города, поселка и сельских округов в сумме 4 427 489 тысяч тенге, в том числе: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Жетысай 1 246 756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 ауыл 306 182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Жылысу 309 314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Казыбек би 410 486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Каракай 161 346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Асыката 373 816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Абай 215 346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Атамекен 223 509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Ш.Дилдабеков 278 657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Ж.Ералиев 240 429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164 643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Макталы 163 731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Ынтымак 333 274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норматив распределения общей суммы поступления от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 лиц, за исключением поступлений от организаций нефтяного сектора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бюджет – 50 процентов.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2020 год в размере 15 000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на 2020 год размер бюджетных трансфертов на субвенции областного бюджета в бюджет района в объеме 22 637 978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на 2020 год, направленных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города, поселка и сельских округов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2020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 статьи 139 Трудового кодекса Республики Казахстан от 23 ноября 2015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Жетысайского районного маслихата Туркестанской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39-203-VI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2020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города районного значения, поселков и сельских округов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Жетысай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 ауыл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Жылы 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Казыбек би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Абай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Ш.Дильдабеков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Ж.Ералиев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Макталы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Ынтымак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реализацию государственного образовательного заказа в дошкольных организациях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Жетысай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1 275 707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1 247 599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 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Жылы 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Казыбек би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кента Асыката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Ш.Дильдабеков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Ж.Ералиев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Ынтымак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