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1b29" w14:textId="52b1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24 декабря 2018 года № 8-51-VI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15 марта 2019 года № 11-71-VI. Зарегистрировано Департаментом юстиции Туркестанской области 20 марта 2019 года № 4942.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24 декабря 2018 года № 8-51-VI "О районном бюджете на 2019-2021 годы" (зарегистрированного в Реестре государственной регистрации нормативных правовых актов за № 4857, опубликованного 9 января 2019 года в газете "Келес келбеті")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22 841 355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1 972 735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20 845 673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22 959 299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189 375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189 375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-307 319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- 307 319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189 375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117 944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территориальном органе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11-71-VI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8-51-VI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22 841 355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20 845 673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20 845 673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22 959 299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1 530 784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9 149 829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2 072 818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2 072 818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3 672 463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