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d90" w14:textId="84d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2018 года № 8-51-VI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26 апреля 2019 года № 13-94-VI. Зарегистрировано Департаментом юстиции Туркестанской области 30 апреля 2019 года № 5013.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37/376-VI "О внесении изменений и дополнений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4966,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 (зарегистрированного в Реестре государственной регистрации нормативных правовых актов за № 4857, опубликованного 9 января 2019 года в газете "Келес келбеті" и 25 января 2019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21 942 767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–2 017 735тысяч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–6 897тысяч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–16 050тысяч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19 902 085тысяч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–22 060 711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189 375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- 307 319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13-94-VI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22 060 711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1 530 784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9 229 529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9 132 292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