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3f20" w14:textId="266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декабря 2017 года № 340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июля 2019 года № 232. Зарегистрировано Департаментом юстиции Восточно-Казахстанской области 17 июля 2019 года № 6075.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2019 года № 64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обучающимися и воспитанникам организаций технического и профессионального, послесреднего и высшего образования" (зарегистрированным в Реестре государственной регистрации нормативных правовых актов за номером 18299),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2017 года № 340 "Об утверждении регламентов государственных услуг в сфере образования" (зарегистрированном в Реестре государственной регистрации нормативных правовых актов за номером 5360, опубликованное в Эталонном контрольном банке нормативных правовых актов Республики Казахстан 5 января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обучающимися и воспитанникам организаций технического и профессионального, послесреднего и высшего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340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 образования, высшими учебными заведениями (далее -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утвержденного приказом Министра образования и науки Республики Казахстан от 7 августа 2017 года № 396 (зарегистрированным в Реестре государственной регистрации нормативных правовых актов за номером 15744) (далее - Стандарт).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документов услугополучателя.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20(двадцать) минут;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заявления и передача их исполнителю услугодателя. Длительность выполнения – 15 (пятнадцать) минут;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и проверка заявления исполнителем услугодателя на соответствие предъявляемым требованиям, подготовка уведомления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мотивированного ответа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руководителю услугодателя. Длительность выполнения – 9 (девять) календарных дней;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и выдача сотрудником канцелярии услугодателя результата оказания государственной услуги услугополучателю. Длительность выполнения – 15 (пятнадцать) минут.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- 10 (десять)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что служит основанием для начала выполнения действия 2, указанного в пункте 5 настоящего Регламента.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сотрудником канцелярии услугодателя результата оказания государственной услуги услугополучателю.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услугополучателя. В случаях предоставления неполного пакета документов либо при предоставлении документов с истекшим сроком согласно перечню предусмотренному Стандартом государственной услуги, услугодатель отказывает в приеме заявления. Длительность выполнения – 20 (двадцать) минут;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 Длительность выполнения – 15 (пятнадцать) минут;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и передает его руководителю услугодателя. Длительность выполнения – 9 (девять) календарных дней;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сотруднику канцелярии услугодателя. Длительность выполнения – 15 (пятнадцать) минут;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вправе обратится в Государственную корпорацию с предоставлением документов, предусмотренных пунктом 9 Стандарта.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осуществляется в порядке "электронной очереди",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- портал).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Длительность выполнения – 15 (пятнадцать) минут.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АРМ РШЭП. Длительность выполнения –30 (тридцать) секунд.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ИСМ оказания государственных услуг путем сканирования штрих-кода на расписке. Длительность выполнения – 15 (пятнадцать) минут.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1 (одна) минута;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 Длительность выполнения – 5 (пять) минут.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услугополучателем ИИН и пароля (процесс авторизации) на портале для получения государственной услуги;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 государственная база данных "Физические лица"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 – информационная система мониторинга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683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 1) при оказании государственной услуги через услугодателя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Справочник бизнес-процессов оказания государственной услуги при оказании государственной услуги через портал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