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bee3" w14:textId="d22b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на проведение комплекса работ по постутилизации объектов (снос строений)"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октября 2019 года № 379. Зарегистрировано Департаментом юстиции Восточно-Казахстанской области 4 ноября 2019 года № 6247.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(зарегистрированным в Реестре государственной регистрации нормативных правовых актов за номером 18969),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проведение комплекса работ по постутилизации объектов (снос строений)".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ноября 2019 года № 379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проведение комплекса работ по постутилизации объектов (снос строений)"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проведение комплекса работ по постутилизации объектов (снос строений)"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решения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проведение комплекса работ по постутилизации объектов (снос строений)", утвержденного приказом Министра индустрии и инфраструктурного развития Республики Казахстан от 28 июня 2019 года № 452 (зарегистрированным в Реестре государственной регистрации нормативных правовых актов за номером 18969) (далее - Стандарт).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(действий)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полномочия, или физического лица по нотариально заверенной доверенности)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услугополучателя (либо уполномоченного представителя: юридического лица по документу, подтверждающему полномочия, или физического лица по нотариально заверенной доверенности) сотрудником канцелярии услугодателя. Проверка документов на соответствие перечню, предусмотренному пунктом 9 Стандарта. Длительность выполнения – 15 (пятнадцать) минут;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руководителя услугодателя с документами услугополучателя и направление документов специалисту услугодателя. Длительность выполнения - 4 (четыре) часа;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 на проведение комплекса работ по постутилизации объектов (снос строений),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по-технически и (или) технологически несложным объектам – 8 (восемь) рабочих дней;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по-технически и (или) технологически сложным объектам – 13 (тринадцать)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представления заявителем неполного пакета документов услугодатель дает мотивированный отказ в дальнейшем рассмотрении заявления. Длительность выполнения – 1 (один) рабочий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 подписывает результат оказания государственной услуги (решение на проведение комплекса работ по постутилизации объектов (снос строений) либо мотивированный ответ об отказе в оказании государственной услуги. Длительность выполнения – 1 (один) рабочий день;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регистрирует решение на проведение комплекса работ по постутилизации объектов (снос строений) либо мотивированный ответ об отказе в оказании государственной услуги и выдает результат оказания государственной услуги услугополучателю (нарочно, либо посредством почтовой связи, либо через портал). Длительность выполнения – 3 (три) часа.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10 (десять) рабочих дней;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15 (пятнадцать) рабочих дней.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пакета документов, которая служит основанием для начала выполнения действия 2, указанного в пункте 5 настоящего Регламента.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рассмотрение документов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мотивированного отказа или решения, которые служат основанием для выполнения действия 4.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подписание результата оказания государственной услуги руководителем услугодателя, которое служит основанием для выполнения действия 5.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результата оказания государственной услуги и выдача его услугополучателю.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(либо уполномоченного представителя: юридического лица по документу, подтверждающему полномочия, или физического лица по нотариально заверенной доверенности) сотрудником канцелярии услугодателя и передача на рассмотрение руководителю услугодателя – 15 (пятнадцать)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специалисту - 4 (четыре) часа;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и подготовка решения на проведение комплекса работ по постутилизации объектов (снос строений), либо мотивированного ответа об отказе в оказании государственной услуги: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по-технически и (или) технологически несложных объектов – 8 (восемь) рабочих дней;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по-технически и (или) технологически сложных объектов – 13 (тринадцать) рабочих дней;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представления заявителем неполного пакета документов услугодатель дает мотивированный отказ в дальнейшем рассмотрении заявления – 1 (один) рабочий день;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(решение на проведение комплекса работ по постутилизации объектов (снос строений) либо мотивированный ответ об отказе в оказании государственной услуги – 1 рабочий день;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сотрудником канцелярии услугодателя решения на проведение комплекса работ по постутилизации объектов (снос строений) либо мотивированного ответа об отказе в оказании государственной услуги, и выдача результата оказания государственной услуги услугополучателю (нарочно либо посредством почтовой связи, либо через портал) – 3 (три) часа.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подтверждающему полномочия, или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 представителем: юридического лица по документу, подтверждающему полномочия, или физического лица по нотариально заверенной доверенности) ИИН/БИН и пароля (процесс авторизации) на портале для получения государственной услуги;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(либо уполномоченным представителем: юридического лица по документу, подтверждающему полномочия, или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полномочия, или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921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