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2aa7" w14:textId="8942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Кокпектинского, Курчумского и Шемонаихинского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ноября 2019 года № 388, решение Восточно-Казахстанского областного маслихата от 5 ноября 2019 года № 34/379-VI . Зарегистрировано Департаментом юстиции Восточно-Казахстанской области 15 ноября 2019 года № 6280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Кокпектинского районного маслихата от 3 октября 2018 года № 26-5/7 и постановления Кокпектинского районного акимата от 3 октября 2018 года № 333 "О внесении изменений  в административно-территориальное устройство Кокпектинского района", совместного решения Курчумского районного маслихата от 13 марта 2018 года № 20/4-VI и постановления Курчумского районного акимата от 19 февраля 2018 года № 55 "О внесении изменений в административно-территориальное устройство Курчумского района", совместного решения Курчумского районного маслихата от 27 июня 2019 года № 38/3-VI и постановления Курчумского районного акимата от 25 июня 2019 года № 198 "О внесении изменений в административно-территориальное устройство Курчумского района", совместного решения Шемонаихинского районного маслихата от 16 июля 2019 года № 42/4-VI и постановления Шемонаихинского районного акимата от 16 июля 2019 года № 225 "О внесении изменений в административно-территориальное устройство Шемонаихинского района Восточно-Казахстанской области"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Кокпектинскому району: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 Бигашского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Малая Буконь сельского округа имени Койгельды Аухадиева;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Комсомол Бигашского сельского округа с изменением границ в состав села Егинбулак Бигашского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Малая Буконь сельского округа имени Койгельды Аухадиева с изменением границ в состав села Укиликыз сельского округа имени Койгельды Аухадиева;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Курчумскому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Акбулакинского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Дингек Курчумского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Жылытау Калгутинского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Куйганского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Тентек Маркакольского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Алтай Акбулакинского сельского округа с изменением границ в состав села Акбулак Акбулакинского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Дингек Курчумского сельского округа с изменением границ в состав села Курчум Курчумского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Жылытау Калгутинского сельского округа с изменением границ в состав села Каратогай Калгутинского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Карабулак Куйганского сельского округа с изменением границ в состав села Кайнар Куйганского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Тентек Маркакольского сельского округа с изменением границ в состав села Маркаколь Маркакольского сельского округа;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Шемонаихинскому району: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село Садовое Октябрьского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поселения Садовое Октябрьского сельского округа включить с изменением границ в состав села Октябрьское Октябрьского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