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48a6" w14:textId="c204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33/223-VI "О бюджете Иртышского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37/256-VI. Зарегистрировано Департаментом юстиции Восточно-Казахстанской области 6 мая 2019 года № 5919. Утратило силу - решением маслихата города Семей Восточно-Казахстанской области от 30 декабря 2019 года № 48/324-VI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30.12.2019 № 48/324-VI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33/223-VI "О бюджете Иртышского сельского округа на 2019-2021 годы" (зарегистрировано в Реестре государственной регистрации нормативных правовых актов за № 5-2-201, опубликовано в Эталонном контрольном банке нормативных правовых актов Республики Казахстан в электронном виде 29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Иртышского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37 977,0 тысяч тенге: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220,0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34 600,0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40 036,8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тысяч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-2 059,8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2 059,8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2 059,8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