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88d0" w14:textId="e0d8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№ 50/276-V от 25 февраля 2016 года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46/306-VI. Зарегистрировано Департаментом юстиции Восточно-Казахстанской области 23 декабря 2019 года № 6423. Утратило силу решением маслихата города Семей Восточно-Казахстанской области от 17 июля 2020 года № 54/394-VI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54/394-VI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50/276-V от 25 февраля 2016 года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4447, опубликовано в Эталонном контрольном банке нормативных правовых актов Республики Казахстан в электронном виде от 1 апреля 2016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данному решению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проведения митингов и собраний: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прилегающая к монументу "Сильнее смерти" с правой стороны (в направлении биологического центра);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имени Мухтара Ауэзова;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аллея у памятника Ленину в сквере по улице Жамакаева;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имени Абая;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площадь;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бывшего авторемзавода (район Мелькомбината);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в микрорайоне "Энергетик" (район ГКП "Семей-Водоканал")".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