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ce88" w14:textId="4aac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33/220-VI "О бюджете Кокентауского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6 декабря 2019 года № 46/302-VI. Зарегистрировано Департаментом юстиции Восточно-Казахстанской области 24 декабря 2019 года № 6433. Утратило силу - решением маслихата города Семей Восточно-Казахстанской области от 30 декабря 2019 года № 48/326-VI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48/326-VI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ноября 2019 года № 45/292-VI "О внесении изменений в решение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6312),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33/220-VI "О бюджете Кокентауского сельского округа на 2019-2021 годы" (зарегистрировано в Реестре государственной регистрации нормативных правовых актов за № 5-2-200, опубликовано в Эталонном контрольном банке нормативных правовых актов Республики Казахстан в электронном виде 29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Кокентауского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42 289,2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2 054,5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39 934,2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47 807,3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-5 518,1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5 518,1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5 518,1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46/302-VI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33/220-VI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42 289,2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