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4495" w14:textId="61d4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48/320-VI. Зарегистрировано Департаментом юстиции Восточно-Казахстанской области 22 января 2020 года № 6689. Утратило силу - решением маслихата города Семей Восточно-Казахстанской области от 29 декабря 2020 года № 62/445-VI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62/445-VI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38 520,9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23 371,0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