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487d3" w14:textId="d748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2019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Риддера Восточно-Казахстанской области от 26 августа 2019 года № 707. Зарегистрировано Департаментом юстиции Восточно-Казахстанской области 4 сентября 2019 года № 6133. Утратило силу постановлением акимата города Риддера Восточно-Казахстанской области от 11 июня 2020 года № 356</w:t>
      </w:r>
    </w:p>
    <w:p>
      <w:pPr>
        <w:spacing w:after="0"/>
        <w:ind w:left="0"/>
        <w:jc w:val="both"/>
      </w:pPr>
      <w:bookmarkStart w:name="z5" w:id="0"/>
      <w:r>
        <w:rPr>
          <w:rFonts w:ascii="Times New Roman"/>
          <w:b w:val="false"/>
          <w:i w:val="false"/>
          <w:color w:val="ff0000"/>
          <w:sz w:val="28"/>
        </w:rPr>
        <w:t xml:space="preserve">
      Сноска. Утратило силу постановлением акимата города Риддера Восточно-Казахстанской области от 11.06.2020 </w:t>
      </w:r>
      <w:r>
        <w:rPr>
          <w:rFonts w:ascii="Times New Roman"/>
          <w:b w:val="false"/>
          <w:i w:val="false"/>
          <w:color w:val="ff0000"/>
          <w:sz w:val="28"/>
        </w:rPr>
        <w:t>№ 356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6 апреля 2016 года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города Риддера ПОСТАНОВЛЯЕТ:</w:t>
      </w:r>
    </w:p>
    <w:bookmarkEnd w:id="1"/>
    <w:bookmarkStart w:name="z8" w:id="2"/>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2019 год в размере 0,5 процента от списочной численности работников организации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9" w:id="3"/>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лиц, состоящих на учете службы пробации на 2019 год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10" w:id="4"/>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Риддера области от 3 апреля 2018 года № 270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 5-4-170, опубликовано в Эталонном контрольном банке нормативных правовых актов Республики Казахстан в электронном виде 25 апреля 2018 года).</w:t>
      </w:r>
    </w:p>
    <w:bookmarkEnd w:id="4"/>
    <w:bookmarkStart w:name="z11" w:id="5"/>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Риддера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Муратов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акимата города Риддера </w:t>
            </w:r>
            <w:r>
              <w:br/>
            </w:r>
            <w:r>
              <w:rPr>
                <w:rFonts w:ascii="Times New Roman"/>
                <w:b w:val="false"/>
                <w:i w:val="false"/>
                <w:color w:val="000000"/>
                <w:sz w:val="20"/>
              </w:rPr>
              <w:t xml:space="preserve">от "26" августа 2019 года </w:t>
            </w:r>
            <w:r>
              <w:br/>
            </w:r>
            <w:r>
              <w:rPr>
                <w:rFonts w:ascii="Times New Roman"/>
                <w:b w:val="false"/>
                <w:i w:val="false"/>
                <w:color w:val="000000"/>
                <w:sz w:val="20"/>
              </w:rPr>
              <w:t>№ 707</w:t>
            </w:r>
          </w:p>
        </w:tc>
      </w:tr>
    </w:tbl>
    <w:bookmarkStart w:name="z14" w:id="6"/>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2019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3790"/>
        <w:gridCol w:w="2081"/>
        <w:gridCol w:w="2905"/>
        <w:gridCol w:w="1992"/>
      </w:tblGrid>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 ков</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"Производственно-торговая фирма "Гемма"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"Эталон"</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акимата города Риддера </w:t>
            </w:r>
            <w:r>
              <w:br/>
            </w:r>
            <w:r>
              <w:rPr>
                <w:rFonts w:ascii="Times New Roman"/>
                <w:b w:val="false"/>
                <w:i w:val="false"/>
                <w:color w:val="000000"/>
                <w:sz w:val="20"/>
              </w:rPr>
              <w:t xml:space="preserve">от "26" августа 2019 года </w:t>
            </w:r>
            <w:r>
              <w:br/>
            </w:r>
            <w:r>
              <w:rPr>
                <w:rFonts w:ascii="Times New Roman"/>
                <w:b w:val="false"/>
                <w:i w:val="false"/>
                <w:color w:val="000000"/>
                <w:sz w:val="20"/>
              </w:rPr>
              <w:t>№ 707</w:t>
            </w:r>
          </w:p>
        </w:tc>
      </w:tr>
    </w:tbl>
    <w:bookmarkStart w:name="z16" w:id="7"/>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освобожденных из мест лишения свободы, лиц, состоящих на учете службы пробации на 2019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5"/>
        <w:gridCol w:w="4062"/>
        <w:gridCol w:w="2319"/>
        <w:gridCol w:w="2565"/>
        <w:gridCol w:w="1759"/>
      </w:tblGrid>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 ков</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"Л-ТВК"</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"Водоканал" Акимата города Риддера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"Корпорация "Успех Восток"</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"Тексти-Лайн Сервис"</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"Производственно-торговая фирма "Гемма"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"Компания "ЛК ГЭС"</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"Риддер Электромонтаж" ("РЭМ")</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"Риддер ТЭЦ"</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"Эталон"</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"Шыгысстройиндустрия"</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 ЭнергоИндустрия"</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"АИЛ"</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