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8107" w14:textId="9468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18 октября 2016 года № 6/6-VI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18 октября 2019 года № 40/4-VI. Зарегистрировано Департаментом юстиции Восточно-Казахстанской области 1 ноября 2019 года № 6243. Утратило силу решением маслихата Абайского района Восточно-Казахстанской области от 3 ноября 2021 года № 14/3-VII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Абайского района Восточно-Казахстанской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 14/3-VII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18 октября 2016 года 6/6-VI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4729, опубликовано в эталонном контрольном банке нормативных правовых актов Республики Казахстан электронном виде от 10 ноября 2016 года)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 возмещении затрат на обучение на дому детей с ограниченными возможностями из числа инвалидов по индивидуальному учебному плану,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Возместить затраты на обучение на дому детей с ограниченными возможностями из числа инвалидов по индивидуальному учебному плану в размере четырех месячных расчетных показателей ежемесячно в течение учебного года.".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