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162d" w14:textId="3be1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Карабулакского сельского округа Зайсанского района от 20 февраля 2019 года № 3 "Об установлении ограничительных мероприятий в крестьянском хозяйстве "Сейтқазы" находящегося на участке Централь Карабулакского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Зайсанского района Восточно-Казахстанской области от 13 мая 2019 года № 6. Зарегистрировано Департаментом юстиции Восточно-Казахстанской области 16 мая 2019 года № 5943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16 апреля 2019 года № 118 аким Карабулакского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"Сейтқазы" находящегося на участке Централь Карабулакского сельского округа Зайсанского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Карабулакского сельского округа Зайсанского района от 20 февраля 2019 года № 3 "Об установлении ограничительных мероприятий в крестьянском хозяйстве "Сейтқазы" находящегося на участке Централь Карабулакского сельского округа" (зарегистрированного в Реестре государственной регистрации нормативных правовых актов за № 5737 от 21 февраля 2019 года, опубликовано 23 февраля 2019 года в газетах "Достық", и в Эталонном контрольном банке нормативных правовых актов Республики Казахстан в электронном виде от 28 февраля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Карабулакского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Зайсанского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