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26e5" w14:textId="9452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Ландман Малеевского сельского округа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Малеевского сельского округа Зыряновского района Восточно-Казахстанской области от 19 марта 2019 года № 1. Зарегистрировано Департаментом юстиции Восточно-Казахстанской области 19 марта 2019 года № 5793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29 ноября 2018 года, учитывая мнение жителей села Ландман, аким Малеевского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Ландман Малеевского сельского округа района Алтай улицу Советская на улицу Садовая.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Малеевского сельского округа Зыряновского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района Алтай;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информации",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дней, после государственной регистрации настоящего решения направление его копии для официального опубликования в периодические печатные издания, распространяемые на территории района Алтай;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акима района Алтай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Малеевского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Кузнецов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