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c764" w14:textId="234c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2018 года № 24/214-VI "О бюджетах Алтынбельского, Катон-Карагайского, Улкен Нарынского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4 декабря 2019 года № 34/295-VI. Зарегистрировано Департаментом юстиции Восточно-Казахстанской области 26 декабря 2019 года № 6453. Утратило силу решением Катон-Карагайского районного маслихата Восточно-Казахстанской области от 6 января 2020 года № 35/314-VI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35/314-VI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7 ноября 2019 года № 33/280-VI "О внесении изменений в решение Катон-Карагайского районного маслихата от 24 декабря 2018 года № 24/200-VI "О бюджете Катон-Карагайского района на 2019-2021 годы" (зарегистрировано в Реестре государственной регистрации нормативных правовых актов за номером 6359),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2018 года № 24/214 -VІ "О бюджетах Алтынбельского, Катон-Карагайского, Улкен Нарынского сельских округов на 2019-2021 годы" (зарегистрировано в Реестре государственной регистрации нормативных правовых актов за № 5-13-160, опубликовано в Эталонном контрольном банке нормативных правовых актов Республики Казахстан в электронном виде 4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61 659,0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57 875,0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62 555,0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Катон-Карагайского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122 618,0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22 108,0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100 510,0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123 756,0 тысяч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- 0,0 тысяч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тысяч тенге":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1 138,0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Улкен Нарынского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303 119,0 тысяч тенге, в том числе: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37 900,0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265 219,0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306 709,0 тысяч тенге;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–0,0 тысяч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тысяч тенге: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3 590,0 тысяч тенге.".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24/2149-VI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поступишие из областного бюджета на 2019 год в бюджеты сельских округов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459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34/295-VI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поступишие из республиканского бюджета на 2019 год в бюджеты сельских округов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