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8c11" w14:textId="9f18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3 января 2019 года № 33-7 "О бюджете Кабанбайского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марта 2019 года № 36-7. Зарегистрировано Департаментом юстиции Восточно-Казахстанской области 29 марта 2019 года № 5814. Утратило силу - решением Тарбагатайского районного маслихата Восточно-Казахстанской области от 13 января 2020 года № 51-7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18 марта 2019 года № 35-2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№ 5795)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Кабанбайского сельского округа Тарбагатайского района на 2019-2021 годы" от 3 января 2019 года № 33-7 (зарегистрировано в Реестре государственной регистрации нормативных правовых актов за номером 5-16-179, опубликовано в Эталонном контрольном банке нормативных прововых актов Республики Казахстан в электронном виде 1 февраля 2019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- 27 846,0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- 4 864,0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22 982,0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- 29 113,8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1 267,8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-1 267,8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- 1 267,8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1267,8 тысяч тенге распределить согласно приложению 5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33-7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собственности,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