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8c11" w14:textId="9f18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от 3 января 2019 года № 33-7 "О бюджете Кабанбайского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28 марта 2019 года № 36-7. Зарегистрировано Департаментом юстиции Восточно-Казахстанской области 29 марта 2019 года № 5814. Утратило силу - решением Тарбагатайского районного маслихата Восточно-Казахстанской области от 13 января 2020 года № 51-7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51-7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18 марта 2019 года № 35-2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2019-2021 годы" (зарегистрировано в Реестре государственной регистрации нормативных правовых актов за № 5795)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Кабанбайского сельского округа Тарбагатайского района на 2019-2021 годы" от 3 января 2019 года № 33-7 (зарегистрировано в Реестре государственной регистрации нормативных правовых актов за номером 5-16-179, опубликовано в Эталонном контрольном банке нормативных прововых актов Республики Казахстан в электронном виде 1 февраля 2019 года)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Кабанбайского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- 27 846,0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- 4 864,0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22 982,0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- 29 113,8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1 267,8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-1 267,8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- 1 267,8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1267,8 тысяч тенге распределить согласно приложению 5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36-7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33-7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собственности,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29 113,8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36-7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33-7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1 267,8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1 267,8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1 267,8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1 267,8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