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5f6" w14:textId="b119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9 ноября 2015 года № 331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апреля 2019 года № 86. Зарегистрировано Департаментом юстиции Западно-Казахстанской области 15 апреля 2019 года № 5629.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ноября 2015 года №331 "Об 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(зарегистрированное в Реестре государственной регистрации нормативных правовых актов за №4181, опубликованное 8 января 2016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Искалиева 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2019 года № 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2015 года № 331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№15-02/655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№12091) (далее - Стандарт).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платной основе физическим и юридическим лицам (далее - услугополучатель).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переоформление лицензии – 10 процентов от ставки при выдаче лицензии;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(далее - мотивированный ответ об отказе)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услугополучателя (либо его представителя).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поступившие документы в течение 7 (семи) рабочих дней, направляет ответ услугодателю о соответствии или несоответствии услугополучателя предъявленным требованиям (далее – заключение).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заключения для оказания государственной услуги ответственному исполнителю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лицензии и (или) приложения к лицензии либо мотивированный ответ об отказе;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4 (четырех) часов лицензию и (или) приложение к лицензии либо мотивированный ответ об отказе.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переоформляет лицензию и (или) приложение к лицензии либо готовит мотивированный ответ об отказе.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переоформленную лицензию и (или) приложение к лицензии либо мотивированный ответ об отказе.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дубликат лицензии и (или) приложения к лицензии либо мотивированный ответ об отказе;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дубликат лицензии и (или) приложения к лицензии либо мотивированный ответ об отказе.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(далее - регламент).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лицензии и (или) приложения к лицензии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переоформлении лицензии и (или) приложения к лицензии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645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дубликата лицензии и (или) приложения к лицензии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