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2a5d" w14:textId="f842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5 октября 2015 года № 288 "Об утверждении регламентов государственных услуг в области животного мира"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октября 2019 года № 278. Зарегистрировано Департаментом юстиции Западно-Казахстанской области 30 октября 2019 года № 5849. Утратило силу постановлением акимата Западно-Казахстанской области от 20 апреля 2020 года №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20.04.2020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>, акимат Западно-Казахстанской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5 октября 2015 года № 288 "Об утверждении регламентов государственных услуг в области животного мира" (зарегистрированное в Реестре государственной регистрации нормативных правовых актов № 4134, опубликованное 28 декабря 2015 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хозяйства", утверждҰнный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пользование животным миром", утверждҰнный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природных ресурсов и регулирования природопользования Западно-Казахстанской области" (Шауенов Р.С.) обеспечить государственную регистрацию данного постановления в органах юстиции.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Алпысбаева А.А.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двадцати одного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Должность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октября 2019 года № 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 октября 2015 года № 288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(далее – государственная услуга).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бесплатно физическим и юридическим лицам (далее – услугополучатель) государственным учреждением "Управление природных ресурсов и регулирования природопользования Западно - Казахстанской области" (далее 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хозяйства", утвержденного приказом исполняющего обязанности Министра сельского хозяйства Республики Казахстан от 30 апреля 2015 года № 18-03/390 "Об утверждении стандартов государственных услуг в области животного мира" (зарегистрированное в Реестре государственной регистрации нормативных правовых актов № 11774) (далее – Стандарт).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оказываемой государственной услуги: бумажная.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Результат оказания государственной услуги – копия постановления акимата области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 (далее – копия постановления).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филиал некоммерческого акционерного общества "Государственная корпорация "Правительство для граждан" по Западно-Казахстанской области (далее – Государственная корпорация).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отказывает в оказании государственной услуги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 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является предоставление документов услугополучателем (либо его представителя по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входящий в состав процесса оказания государственной услуги, длительность его выполнения: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Государственной корпорации в течение 15 (пятнадцати) минут с момента предоставления услугополучателем документов осуществляет прием, регистрацию и направляет их услугодателю;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работник канцелярии услугодателя в течение 15 (пятнадцати) минут с момента поступления документов осуществляет прием, регистрацию и передает их на рассмотрение руководителю услугодателя;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услугодателя в течение 30 (тридцати) минут рассматривает документы услугополучателя и определяет ответственного исполнителя услугодателя для оказания государственной услуги;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ответственный исполнитель услугодателя в течение 3 (трех) рабочих дней рассматривает документы, осуществляет проверку полноты документов, готовит копию постановления и направляет руководителю услугодателя;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услугодателя в течение 30 (тридцати) минут рассматривает и подписывает результат оказания государственной услуги и направляет работнику канцелярии услугодателя;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работник канцелярии услугодателя в течение 15 (пятнадцати) минут направляет результат оказания государственной услуги в Государственную корпорацию;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сотрудник Государственной корпорации в течение 15 (пятнадцати) минут выдает услугополучателю результат оказания государственной услуги.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принятие документов у услугополучателя работником Государственной корпорации и передача их услугодателю;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регистрация документов работником канцелярии услугодателя и направление документов руководителю услугодателя;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направление документов руководителем услугодателя ответственному исполнителю услугодателя;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подготовка ответственным исполнителем услугодателя проекта результата оказания государственной услуги;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подписание руководителем услугодателя результата оказания государственной услуги;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направление результата государственной услуги работником канцелярии услугодателя в Государственную корпорацию;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выдача результата оказания государственной услуги работником Государственной корпорации услугополучателю.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взаимодействий структурных подразделений (работников) услугодателя в процессе оказания государственной услуги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Государственной корпорации;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работник канцелярии услугодателя;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услугодателя;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ответственный исполнитель услугодателя.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(далее - регламент).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Порядок обжалования решений, действий (бездействий) услугодателя и (или) их должностных лиц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"Принятие 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решения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закреплению охотничьих угодий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рыбохозяйственных водоемов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(или) участков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пользователями животным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миром и установлению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сервитутов для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охотничьего и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хозяйства"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</w:p>
    <w:bookmarkEnd w:id="39"/>
    <w:bookmarkStart w:name="z49" w:id="40"/>
    <w:p>
      <w:pPr>
        <w:spacing w:after="0"/>
        <w:ind w:left="0"/>
        <w:jc w:val="left"/>
      </w:pP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обозначения: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октября 2019 года № 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 октября 2015 года № 288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пользование животным миром"</w:t>
      </w:r>
    </w:p>
    <w:bookmarkEnd w:id="43"/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разрешения на пользование животным миром" (далее – государственная услуга).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Государтсвенная услуга оказывается государственным учреждением "Управление природных ресурсов и регулирования природопользования Западно-Казахстанской области" (далее 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пользование животным миром", утвержденного приказом исполняющего обязанности Министра сельского хозяйства Республики Казахстан от 30 апреля 2015 года № 18-03/390 "Об утверждении стандартов государственных услуг в области животного мира" (зарегистрированное в Реестре государственной регистрации нормативных правовых актов № 11774) (далее – Стандарт).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осуществляются через веб-портал "электронного правительства" www.egov.kz (далее – портал).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электронная (полностью автоматизированная).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 – разрешение на пользование животным миром (далее – разрешение) либо мотивированный ответ об отказе в оказании государственной услуги,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 – ЭЦП) уполномоченного лица услугодателя.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платной/бесплатной основе физическим и юридическим лицам (далее – услугополучатели)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2"/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услугополучателю является заявка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 приложением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 - документы).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его выполнения и результат: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специалист канцелярии услугодателя с момента подачи документов услугополучателем осуществляет прием и их регистрацию в течение 30 (тридцати) минут.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направление документов руководителю услугодателя;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руководитель услугодателя в течение 2 (двух) часов ознакамливается с документами и определяет ответственного исполнителя услугодателя для оказания государственной услуги. 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направление документов ответственному исполнителю услугодателя;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в течение 2 (двух) рабочих дней рассматривает поступившие документы, осуществляет проверку полноты документов, подготавливает разрешение либо мотивированный ответ об отказе.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направление для подписания разрешения либо мотивированного ответа об отказе руководителю услугодателя;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подписывает разрешение либо мотивированный ответ об отказе в течение 2 (двух) часов.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выдача услугополучателю результат оказания государственной услуги.</w:t>
      </w:r>
    </w:p>
    <w:bookmarkEnd w:id="63"/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специалист канцелярии услугодателя;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ответственный исполнитель услугодателя;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услугодателя.</w:t>
      </w:r>
    </w:p>
    <w:bookmarkEnd w:id="68"/>
    <w:bookmarkStart w:name="z8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услугодателями, а также порядка использования информационных систем в процессе оказания государственной услуги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Описание порядка обращения и последовательности процедур (действий) услугополучателя при оказании государственной услуги через портал: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на портале с помощью индивидуального идентификационного номера (далее – ИИН) или бизнес-идентификационного номера (далее – БИН) и пароля (осуществляется для незарегистрированных услугополучателей на портале);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ввода услугополучателем ИИН или БИН и пароля (процесс авторизации) на портале для получения государственной услуги;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 1 – проверка на портале подлинности данных о зарегистрированном услугополучателе через ИИН или БИН и пароль;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 – формирование порталом сообщения об отказе в авторизации в связи с имеющимися нарушениями в данных услугополучателя;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процесс 3 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 2 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4 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 5 – направление электронного документа (запроса услугополучателя), удостоверенного (подписанного) ЭЦП услугополучателем через шлюз электронного правительства (далее – ШЭП) в автоматизированное рабочее место регионального шлюза электронного правительства (далее – АРМ РШЭП) для обработки запроса услугодателем;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 3 – проверка услугодателем заявки (переводной заявки) представленной услугополучателем;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 6 – формирование сообщения об отказе в запрашиваемой государственной услуге в связи с имеющимися нарушениями в заявке (переводной заявки) услугополучателя;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 7 – получение услугополучателем результата государственной услуги сформированный порталом.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Диаграмма функционального взаимодействия информационных систем, задействованных в оказании государственной услуги, в графической форме через портал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разрешения на пользование животным миром" (далее - регламент).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Обжалование решений, действий (бездействий) услугодателя и (или) их должностных лиц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Иные требования с учетом особенностей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животным миром"</w:t>
            </w:r>
          </w:p>
        </w:tc>
      </w:tr>
    </w:tbl>
    <w:bookmarkStart w:name="z9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 через портал</w:t>
      </w:r>
    </w:p>
    <w:bookmarkEnd w:id="86"/>
    <w:bookmarkStart w:name="z99" w:id="87"/>
    <w:p>
      <w:pPr>
        <w:spacing w:after="0"/>
        <w:ind w:left="0"/>
        <w:jc w:val="left"/>
      </w:pP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8105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животным миром"</w:t>
            </w:r>
          </w:p>
        </w:tc>
      </w:tr>
    </w:tbl>
    <w:bookmarkStart w:name="z10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разрешений на пользование животным миром"</w:t>
      </w:r>
    </w:p>
    <w:bookmarkEnd w:id="90"/>
    <w:bookmarkStart w:name="z104" w:id="91"/>
    <w:p>
      <w:pPr>
        <w:spacing w:after="0"/>
        <w:ind w:left="0"/>
        <w:jc w:val="left"/>
      </w:pP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8105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8105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