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e73" w14:textId="f6ce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Акжаикского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января 2019 года № 29-1. Зарегистрировано Департаментом юстиции Западно-Казахстанской области 17 января 2019 года № 5520.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Акжолского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67 601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2 135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65 466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68 173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- 572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572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572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Алгабасского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23 045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1 716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113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21 216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23 421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- 376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376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376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Алмалинского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23 651 тысяча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4 030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19 576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25 009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- 1 358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1 358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1 358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Есенсайского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21 713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1 252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204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20 257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22 888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- 1 175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1 175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1 175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Тайпакского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136 608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11 522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245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124 841 тысяча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140 550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- 3 942 тысячи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3 942 тысячи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3 942 тысячи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Чапаевского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251 671 тысяча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23 434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1 065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104 тысячи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227 068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255 402 тысячи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- 3 731 тысяча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3 731 тысяча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3 731 тысяча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Поступления в бюджет сельских округов на 2019 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 в бюджетах сельских округов на 2019 год поступление субвенции передаваемой из районного бюджета в сумме 346 204 тысяч тенге, в том числе: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Акжолский сельский округ – 52 181 тысяча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 – 17 358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Алмалинский сельский округ – 16 089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Есенсайский сельский округ – 17 327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Тайпакский сельский округ – 101 407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сельский округ – 141 842 тысячи тенге.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 января 2019 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2019 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67 601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 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2021 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 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 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 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 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 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 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2019 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 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2021 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2019 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136 608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 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 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 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251 671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255 402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 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 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