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1712" w14:textId="dad1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2018 года № 22-2 "О районном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18 марта 2019 года № 25-1. Зарегистрировано Департаментом юстиции Западно-Казахстанской области 27 марта 2019 года № 5589.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 декабря 2018 года №22-2 "О районном бюджете на 2019 – 2021 годы" (зарегистрированное в Реестре государственной регистрации нормативных правовых актов №5483,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3 475 703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241 624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3 228 899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3 516 579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44 938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68 175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- 85 814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- 85 814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68 175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40 876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марта 2019 года № 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6199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3 475 703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241 624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3 228 899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3 228 899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3 516 579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1 888 863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1 716 357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1 560 767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