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b39e1" w14:textId="fdb39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Казталовского районного маслихата от 22 ноября 2017 года № 16-4 "Об утверждении Правил управления бесхозяйными отходами, признанными решением суда поступившими в коммунальную собственность"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15 марта 2019 года № 32-3. Зарегистрировано Департаментом юстиции Западно-Казахстанской области 26 марта 2019 года № 5581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 апреля 2016 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22 ноября 2017 года №16-4 "Об утверждении Правил управления бесхозяйными отходами, признанными решением суда поступившими в коммунальную собственность" (зарегистрированное в Реестре государственной регистрации нормативных правовых актов №4974, опубликованное 13 декабря 2017 года в Эталонном контрольном банке нормативных правовых актов Республики Казахстан).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районного маслихата (Н.Кажгалиев)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