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631" w14:textId="7f9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декабря 2019 года № 36-2. Зарегистрировано Департаментом юстиции Западно-Казахстанской области 12 декабря 2019 года № 5888.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№5507, опубликованное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97 758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Чаганского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46 446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39 503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47 664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34 049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31 898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34 998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2019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№36-2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