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8111" w14:textId="73e8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20 ноября 2019 года № 199. Зарегистрировано Департаментом юстиции Западно-Казахстанской области 27 ноября 2019 года № 5867. Утратило силу постановлением акимата Чингирлауского района Западно-Казахстанской области от 9 декабря 2020 года № 189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Чингирлауского района Западно-Казахстанской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 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01.01.2020.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коэффициент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зонирования, учитывающего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25 мая 2018 года № 116 "Об утверждении коэффициента зонирования, учитывающего месторасположение объекта налогообложения в населенном пункте" (зарегистрированное в Реестре государственной регистрации нормативных правовых актов № 5214, опубликованное 6 июня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Чингирлауского района (Т.М.Сагингереев)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Г. Бейсен.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Турмагамбетов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199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</w:t>
      </w:r>
      <w:r>
        <w:br/>
      </w:r>
      <w:r>
        <w:rPr>
          <w:rFonts w:ascii="Times New Roman"/>
          <w:b/>
          <w:i w:val="false"/>
          <w:color w:val="000000"/>
        </w:rPr>
        <w:t>налогообложения в населенном пункте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4105"/>
        <w:gridCol w:w="4639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объекта налогообложения в населенном пункте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сельский округ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Шынгырлау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Аксугум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Кызылкуль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Урысай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Кутантал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Алмазненский сельский округ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Алмазное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Женишке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Мырзагара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Торыатбас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Акшатский сельский округ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Сулукуль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Ардакский сельский округ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Ардак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